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3E8B6" w14:textId="77777777" w:rsidR="009037B7" w:rsidRDefault="00A20704">
      <w:pPr>
        <w:pStyle w:val="Title1"/>
        <w:jc w:val="left"/>
        <w:rPr>
          <w:rFonts w:ascii="Avenir Black" w:eastAsia="Avenir Black" w:hAnsi="Avenir Black" w:cs="Avenir Black"/>
          <w:b w:val="0"/>
          <w:bCs w:val="0"/>
          <w:color w:val="0D2074"/>
          <w:sz w:val="70"/>
          <w:szCs w:val="70"/>
        </w:rPr>
      </w:pPr>
      <w:r>
        <w:rPr>
          <w:noProof/>
        </w:rPr>
        <w:drawing>
          <wp:anchor distT="0" distB="0" distL="114300" distR="114300" simplePos="0" relativeHeight="251664384" behindDoc="1" locked="0" layoutInCell="1" allowOverlap="1" wp14:anchorId="42C7D69E" wp14:editId="2993A23C">
            <wp:simplePos x="0" y="0"/>
            <wp:positionH relativeFrom="margin">
              <wp:align>center</wp:align>
            </wp:positionH>
            <wp:positionV relativeFrom="paragraph">
              <wp:posOffset>1395730</wp:posOffset>
            </wp:positionV>
            <wp:extent cx="1889760" cy="2104063"/>
            <wp:effectExtent l="0" t="0" r="0" b="0"/>
            <wp:wrapTight wrapText="bothSides">
              <wp:wrapPolygon edited="0">
                <wp:start x="0" y="0"/>
                <wp:lineTo x="0" y="21320"/>
                <wp:lineTo x="21339" y="21320"/>
                <wp:lineTo x="2133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PR.logo.jpg"/>
                    <pic:cNvPicPr/>
                  </pic:nvPicPr>
                  <pic:blipFill>
                    <a:blip r:embed="rId8">
                      <a:extLst>
                        <a:ext uri="{28A0092B-C50C-407E-A947-70E740481C1C}">
                          <a14:useLocalDpi xmlns:a14="http://schemas.microsoft.com/office/drawing/2010/main" val="0"/>
                        </a:ext>
                      </a:extLst>
                    </a:blip>
                    <a:stretch>
                      <a:fillRect/>
                    </a:stretch>
                  </pic:blipFill>
                  <pic:spPr>
                    <a:xfrm>
                      <a:off x="0" y="0"/>
                      <a:ext cx="1889760" cy="2104063"/>
                    </a:xfrm>
                    <a:prstGeom prst="rect">
                      <a:avLst/>
                    </a:prstGeom>
                  </pic:spPr>
                </pic:pic>
              </a:graphicData>
            </a:graphic>
          </wp:anchor>
        </w:drawing>
      </w:r>
      <w:r w:rsidR="00792B25">
        <w:rPr>
          <w:noProof/>
        </w:rPr>
        <mc:AlternateContent>
          <mc:Choice Requires="wps">
            <w:drawing>
              <wp:anchor distT="0" distB="0" distL="114300" distR="114300" simplePos="0" relativeHeight="251663360" behindDoc="1" locked="0" layoutInCell="1" allowOverlap="1" wp14:anchorId="076F0E22" wp14:editId="4A7DF3E2">
                <wp:simplePos x="0" y="0"/>
                <wp:positionH relativeFrom="margin">
                  <wp:posOffset>-579120</wp:posOffset>
                </wp:positionH>
                <wp:positionV relativeFrom="paragraph">
                  <wp:posOffset>0</wp:posOffset>
                </wp:positionV>
                <wp:extent cx="7284720" cy="1228725"/>
                <wp:effectExtent l="0" t="0" r="0" b="9525"/>
                <wp:wrapTight wrapText="bothSides">
                  <wp:wrapPolygon edited="0">
                    <wp:start x="0" y="0"/>
                    <wp:lineTo x="0" y="21433"/>
                    <wp:lineTo x="21521" y="21433"/>
                    <wp:lineTo x="21521"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4720"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3F7D5A" w14:textId="77777777" w:rsidR="0054630A" w:rsidRPr="00A20704" w:rsidRDefault="0054630A" w:rsidP="00A20704">
                            <w:pPr>
                              <w:jc w:val="center"/>
                              <w:rPr>
                                <w:rFonts w:ascii="Curlz MT" w:hAnsi="Curlz MT"/>
                                <w:b/>
                                <w:color w:val="0D2074"/>
                                <w:sz w:val="72"/>
                                <w:szCs w:val="72"/>
                              </w:rPr>
                            </w:pPr>
                            <w:r w:rsidRPr="00A20704">
                              <w:rPr>
                                <w:rFonts w:ascii="Curlz MT" w:hAnsi="Curlz MT"/>
                                <w:b/>
                                <w:color w:val="0D2074"/>
                                <w:sz w:val="72"/>
                                <w:szCs w:val="72"/>
                              </w:rPr>
                              <w:t>AFTERSCHOOL ADVENTURES</w:t>
                            </w:r>
                          </w:p>
                          <w:p w14:paraId="0DB8AF94" w14:textId="36982707" w:rsidR="0054630A" w:rsidRPr="00A20704" w:rsidRDefault="0054630A" w:rsidP="00A20704">
                            <w:pPr>
                              <w:jc w:val="center"/>
                              <w:rPr>
                                <w:rFonts w:ascii="Baskerville Old Face" w:hAnsi="Baskerville Old Face"/>
                                <w:b/>
                                <w:sz w:val="60"/>
                                <w:szCs w:val="60"/>
                              </w:rPr>
                            </w:pPr>
                            <w:r w:rsidRPr="00A20704">
                              <w:rPr>
                                <w:rFonts w:ascii="Baskerville Old Face" w:hAnsi="Baskerville Old Face"/>
                                <w:b/>
                                <w:color w:val="0D2074"/>
                                <w:sz w:val="60"/>
                                <w:szCs w:val="60"/>
                              </w:rPr>
                              <w:t>Parent Handbook</w:t>
                            </w:r>
                            <w:r>
                              <w:rPr>
                                <w:rFonts w:ascii="Baskerville Old Face" w:hAnsi="Baskerville Old Face"/>
                                <w:b/>
                                <w:color w:val="0D2074"/>
                                <w:sz w:val="60"/>
                                <w:szCs w:val="60"/>
                              </w:rPr>
                              <w:t xml:space="preserve"> 2019-20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6F0E22" id="_x0000_t202" coordsize="21600,21600" o:spt="202" path="m,l,21600r21600,l21600,xe">
                <v:stroke joinstyle="miter"/>
                <v:path gradientshapeok="t" o:connecttype="rect"/>
              </v:shapetype>
              <v:shape id="Text Box 2" o:spid="_x0000_s1026" type="#_x0000_t202" style="position:absolute;margin-left:-45.6pt;margin-top:0;width:573.6pt;height:96.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qKrgQIAABA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" stroked="f">
                <v:textbox>
                  <w:txbxContent>
                    <w:p w14:paraId="3B3F7D5A" w14:textId="77777777" w:rsidR="0054630A" w:rsidRPr="00A20704" w:rsidRDefault="0054630A" w:rsidP="00A20704">
                      <w:pPr>
                        <w:jc w:val="center"/>
                        <w:rPr>
                          <w:rFonts w:ascii="Curlz MT" w:hAnsi="Curlz MT"/>
                          <w:b/>
                          <w:color w:val="0D2074"/>
                          <w:sz w:val="72"/>
                          <w:szCs w:val="72"/>
                        </w:rPr>
                      </w:pPr>
                      <w:r w:rsidRPr="00A20704">
                        <w:rPr>
                          <w:rFonts w:ascii="Curlz MT" w:hAnsi="Curlz MT"/>
                          <w:b/>
                          <w:color w:val="0D2074"/>
                          <w:sz w:val="72"/>
                          <w:szCs w:val="72"/>
                        </w:rPr>
                        <w:t>AFTERSCHOOL ADVENTURES</w:t>
                      </w:r>
                    </w:p>
                    <w:p w14:paraId="0DB8AF94" w14:textId="36982707" w:rsidR="0054630A" w:rsidRPr="00A20704" w:rsidRDefault="0054630A" w:rsidP="00A20704">
                      <w:pPr>
                        <w:jc w:val="center"/>
                        <w:rPr>
                          <w:rFonts w:ascii="Baskerville Old Face" w:hAnsi="Baskerville Old Face"/>
                          <w:b/>
                          <w:sz w:val="60"/>
                          <w:szCs w:val="60"/>
                        </w:rPr>
                      </w:pPr>
                      <w:r w:rsidRPr="00A20704">
                        <w:rPr>
                          <w:rFonts w:ascii="Baskerville Old Face" w:hAnsi="Baskerville Old Face"/>
                          <w:b/>
                          <w:color w:val="0D2074"/>
                          <w:sz w:val="60"/>
                          <w:szCs w:val="60"/>
                        </w:rPr>
                        <w:t>Parent Handbook</w:t>
                      </w:r>
                      <w:r>
                        <w:rPr>
                          <w:rFonts w:ascii="Baskerville Old Face" w:hAnsi="Baskerville Old Face"/>
                          <w:b/>
                          <w:color w:val="0D2074"/>
                          <w:sz w:val="60"/>
                          <w:szCs w:val="60"/>
                        </w:rPr>
                        <w:t xml:space="preserve"> 2019-20</w:t>
                      </w:r>
                    </w:p>
                  </w:txbxContent>
                </v:textbox>
                <w10:wrap type="tight" anchorx="margin"/>
              </v:shape>
            </w:pict>
          </mc:Fallback>
        </mc:AlternateContent>
      </w:r>
    </w:p>
    <w:p w14:paraId="37A38567" w14:textId="77777777" w:rsidR="00A20704" w:rsidRDefault="00A20704">
      <w:pPr>
        <w:pStyle w:val="PullQuote"/>
        <w:rPr>
          <w:rFonts w:ascii="Avenir Black"/>
          <w:b w:val="0"/>
          <w:bCs w:val="0"/>
          <w:color w:val="FEB50B"/>
        </w:rPr>
      </w:pPr>
      <w:r>
        <w:rPr>
          <w:rFonts w:ascii="Avenir Black"/>
          <w:b w:val="0"/>
          <w:bCs w:val="0"/>
          <w:color w:val="FEB50B"/>
        </w:rPr>
        <w:t xml:space="preserve">  </w:t>
      </w:r>
    </w:p>
    <w:p w14:paraId="1741A0DA" w14:textId="77777777" w:rsidR="00A20704" w:rsidRDefault="00A20704">
      <w:pPr>
        <w:pStyle w:val="PullQuote"/>
        <w:rPr>
          <w:rFonts w:ascii="Avenir Black"/>
          <w:b w:val="0"/>
          <w:bCs w:val="0"/>
          <w:color w:val="FF0000"/>
        </w:rPr>
      </w:pPr>
    </w:p>
    <w:p w14:paraId="4BC49C44" w14:textId="77777777" w:rsidR="00A20704" w:rsidRDefault="00A20704">
      <w:pPr>
        <w:pStyle w:val="PullQuote"/>
        <w:rPr>
          <w:rFonts w:ascii="Avenir Black"/>
          <w:b w:val="0"/>
          <w:bCs w:val="0"/>
          <w:color w:val="FF0000"/>
        </w:rPr>
      </w:pPr>
    </w:p>
    <w:p w14:paraId="50ABCB12" w14:textId="77777777" w:rsidR="00A20704" w:rsidRDefault="00A20704">
      <w:pPr>
        <w:pStyle w:val="PullQuote"/>
        <w:rPr>
          <w:rFonts w:ascii="Avenir Black"/>
          <w:b w:val="0"/>
          <w:bCs w:val="0"/>
          <w:color w:val="FF0000"/>
        </w:rPr>
      </w:pPr>
    </w:p>
    <w:p w14:paraId="10633BE0" w14:textId="437FC5B2" w:rsidR="009037B7" w:rsidRPr="00FD07A3" w:rsidRDefault="00A20704" w:rsidP="00FD07A3">
      <w:pPr>
        <w:pStyle w:val="PullQuote"/>
        <w:jc w:val="center"/>
        <w:rPr>
          <w:rFonts w:ascii="Avenir Black"/>
          <w:b w:val="0"/>
          <w:bCs w:val="0"/>
          <w:color w:val="FF0000"/>
        </w:rPr>
      </w:pPr>
      <w:r>
        <w:rPr>
          <w:rFonts w:ascii="Avenir Black"/>
          <w:b w:val="0"/>
          <w:bCs w:val="0"/>
          <w:color w:val="FF0000"/>
        </w:rPr>
        <w:tab/>
      </w:r>
      <w:r>
        <w:rPr>
          <w:rFonts w:ascii="Avenir Black"/>
          <w:b w:val="0"/>
          <w:bCs w:val="0"/>
          <w:color w:val="FF0000"/>
        </w:rPr>
        <w:tab/>
      </w:r>
      <w:r>
        <w:rPr>
          <w:rFonts w:ascii="Avenir Black"/>
          <w:b w:val="0"/>
          <w:bCs w:val="0"/>
          <w:color w:val="FF0000"/>
        </w:rPr>
        <w:tab/>
      </w:r>
      <w:r>
        <w:rPr>
          <w:rFonts w:ascii="Avenir Black"/>
          <w:b w:val="0"/>
          <w:bCs w:val="0"/>
          <w:color w:val="FF0000"/>
        </w:rPr>
        <w:tab/>
      </w:r>
      <w:r w:rsidR="00EE6C59">
        <w:rPr>
          <w:noProof/>
          <w:color w:val="FF0000"/>
        </w:rPr>
        <w:drawing>
          <wp:inline distT="0" distB="0" distL="0" distR="0" wp14:anchorId="330B386C" wp14:editId="5A95973B">
            <wp:extent cx="4171314" cy="2470150"/>
            <wp:effectExtent l="0" t="0" r="127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ds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91139" cy="2481890"/>
                    </a:xfrm>
                    <a:prstGeom prst="rect">
                      <a:avLst/>
                    </a:prstGeom>
                  </pic:spPr>
                </pic:pic>
              </a:graphicData>
            </a:graphic>
          </wp:inline>
        </w:drawing>
      </w:r>
    </w:p>
    <w:p w14:paraId="49FCC648" w14:textId="3CBD6F69" w:rsidR="009037B7" w:rsidRPr="00EE6C59" w:rsidRDefault="009037B7" w:rsidP="00EE6C59">
      <w:pPr>
        <w:pStyle w:val="PullQuote"/>
        <w:rPr>
          <w:rFonts w:ascii="Avenir Black" w:eastAsia="Avenir Black" w:hAnsi="Avenir Black" w:cs="Avenir Black"/>
          <w:b w:val="0"/>
          <w:bCs w:val="0"/>
          <w:color w:val="FF0000"/>
        </w:rPr>
      </w:pPr>
    </w:p>
    <w:p w14:paraId="5B66B440" w14:textId="77777777" w:rsidR="00EE6C59" w:rsidRPr="00EE6C59" w:rsidRDefault="00EE6C59" w:rsidP="00EE6C59">
      <w:pPr>
        <w:pStyle w:val="Body2"/>
        <w:jc w:val="center"/>
        <w:rPr>
          <w:rFonts w:ascii="Kristen ITC" w:hAnsi="Kristen ITC"/>
          <w:color w:val="244061" w:themeColor="accent1" w:themeShade="80"/>
          <w:sz w:val="36"/>
          <w:szCs w:val="36"/>
        </w:rPr>
      </w:pPr>
      <w:r w:rsidRPr="00EE6C59">
        <w:rPr>
          <w:rFonts w:ascii="Kristen ITC" w:hAnsi="Kristen ITC"/>
          <w:color w:val="244061" w:themeColor="accent1" w:themeShade="80"/>
          <w:sz w:val="36"/>
          <w:szCs w:val="36"/>
        </w:rPr>
        <w:t xml:space="preserve">An Afterschool program for children in </w:t>
      </w:r>
    </w:p>
    <w:p w14:paraId="4209F2AA" w14:textId="0534F34E" w:rsidR="00EE6C59" w:rsidRPr="00EE6C59" w:rsidRDefault="00EE6C59" w:rsidP="00EE6C59">
      <w:pPr>
        <w:pStyle w:val="Body2"/>
        <w:jc w:val="center"/>
        <w:rPr>
          <w:rFonts w:ascii="Kristen ITC" w:hAnsi="Kristen ITC"/>
          <w:color w:val="244061" w:themeColor="accent1" w:themeShade="80"/>
          <w:sz w:val="36"/>
          <w:szCs w:val="36"/>
        </w:rPr>
      </w:pPr>
      <w:r w:rsidRPr="00EE6C59">
        <w:rPr>
          <w:rFonts w:ascii="Kristen ITC" w:hAnsi="Kristen ITC"/>
          <w:color w:val="244061" w:themeColor="accent1" w:themeShade="80"/>
          <w:sz w:val="36"/>
          <w:szCs w:val="36"/>
        </w:rPr>
        <w:t xml:space="preserve"> Pre-K through 5</w:t>
      </w:r>
      <w:r w:rsidRPr="00EE6C59">
        <w:rPr>
          <w:rFonts w:ascii="Kristen ITC" w:hAnsi="Kristen ITC"/>
          <w:color w:val="244061" w:themeColor="accent1" w:themeShade="80"/>
          <w:sz w:val="36"/>
          <w:szCs w:val="36"/>
          <w:vertAlign w:val="superscript"/>
        </w:rPr>
        <w:t>th</w:t>
      </w:r>
      <w:r w:rsidRPr="00EE6C59">
        <w:rPr>
          <w:rFonts w:ascii="Kristen ITC" w:hAnsi="Kristen ITC"/>
          <w:color w:val="244061" w:themeColor="accent1" w:themeShade="80"/>
          <w:sz w:val="36"/>
          <w:szCs w:val="36"/>
        </w:rPr>
        <w:t xml:space="preserve"> grade</w:t>
      </w:r>
    </w:p>
    <w:p w14:paraId="7BD9ADB6" w14:textId="3B40EB5E" w:rsidR="00EE6C59" w:rsidRPr="00EE6C59" w:rsidRDefault="00EE6C59" w:rsidP="00EE6C59">
      <w:pPr>
        <w:pStyle w:val="PullQuote"/>
        <w:ind w:left="0" w:firstLine="0"/>
        <w:rPr>
          <w:color w:val="FEA801"/>
        </w:rPr>
      </w:pPr>
      <w:r w:rsidRPr="00A20704">
        <w:rPr>
          <w:rFonts w:ascii="Avenir Black" w:eastAsia="Avenir Black" w:hAnsi="Avenir Black" w:cs="Avenir Black"/>
          <w:b w:val="0"/>
          <w:bCs w:val="0"/>
          <w:noProof/>
          <w:color w:val="FF0000"/>
          <w:sz w:val="70"/>
          <w:szCs w:val="70"/>
        </w:rPr>
        <mc:AlternateContent>
          <mc:Choice Requires="wps">
            <w:drawing>
              <wp:anchor distT="152400" distB="152400" distL="152400" distR="152400" simplePos="0" relativeHeight="251657216" behindDoc="0" locked="0" layoutInCell="1" allowOverlap="1" wp14:anchorId="4FA3C59B" wp14:editId="43269C24">
                <wp:simplePos x="0" y="0"/>
                <wp:positionH relativeFrom="margin">
                  <wp:align>center</wp:align>
                </wp:positionH>
                <wp:positionV relativeFrom="paragraph">
                  <wp:posOffset>4445</wp:posOffset>
                </wp:positionV>
                <wp:extent cx="2628900" cy="84772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0" cy="847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solidFill>
                                <a:srgbClr val="000000"/>
                              </a:solidFill>
                              <a:prstDash val="solid"/>
                              <a:miter lim="0"/>
                              <a:headEnd type="none" w="med" len="med"/>
                              <a:tailEnd type="none" w="med" len="med"/>
                            </a14:hiddenLine>
                          </a:ext>
                          <a:ext uri="{AF507438-7753-43E0-B8FC-AC1667EBCBE1}">
                            <a14:hiddenEffects xmlns:a14="http://schemas.microsoft.com/office/drawing/2010/main">
                              <a:effectLst/>
                            </a14:hiddenEffects>
                          </a:ext>
                        </a:extLst>
                      </wps:spPr>
                      <wps:txbx>
                        <w:txbxContent>
                          <w:p w14:paraId="54EBF9BA" w14:textId="49444ED7" w:rsidR="0054630A" w:rsidRDefault="0054630A" w:rsidP="00EE6C59">
                            <w:pPr>
                              <w:pStyle w:val="Body2"/>
                              <w:jc w:val="center"/>
                              <w:rPr>
                                <w:rFonts w:ascii="Avenir Book" w:eastAsia="Avenir Book" w:hAnsi="Avenir Book" w:cs="Avenir Book"/>
                                <w:sz w:val="24"/>
                                <w:szCs w:val="24"/>
                              </w:rPr>
                            </w:pPr>
                            <w:r>
                              <w:rPr>
                                <w:rFonts w:ascii="Avenir Book"/>
                                <w:sz w:val="24"/>
                                <w:szCs w:val="24"/>
                              </w:rPr>
                              <w:t>Contact: Kristy Lincoln, ASA Director</w:t>
                            </w:r>
                          </w:p>
                          <w:p w14:paraId="7BD84616" w14:textId="77777777" w:rsidR="0054630A" w:rsidRDefault="0054630A" w:rsidP="00EE6C59">
                            <w:pPr>
                              <w:pStyle w:val="Body2"/>
                              <w:jc w:val="center"/>
                              <w:rPr>
                                <w:rFonts w:ascii="Avenir Book" w:eastAsia="Avenir Book" w:hAnsi="Avenir Book" w:cs="Avenir Book"/>
                                <w:sz w:val="24"/>
                                <w:szCs w:val="24"/>
                              </w:rPr>
                            </w:pPr>
                            <w:r>
                              <w:rPr>
                                <w:rFonts w:ascii="Avenir Book"/>
                                <w:sz w:val="24"/>
                                <w:szCs w:val="24"/>
                              </w:rPr>
                              <w:t>Phone: 207.882.8230</w:t>
                            </w:r>
                          </w:p>
                          <w:p w14:paraId="3305A66A" w14:textId="3D0C2827" w:rsidR="0054630A" w:rsidRDefault="0054630A" w:rsidP="00EE6C59">
                            <w:pPr>
                              <w:pStyle w:val="Body2"/>
                              <w:jc w:val="center"/>
                              <w:rPr>
                                <w:rFonts w:ascii="Avenir Book" w:eastAsia="Avenir Book" w:hAnsi="Avenir Book" w:cs="Avenir Book"/>
                                <w:sz w:val="24"/>
                                <w:szCs w:val="24"/>
                              </w:rPr>
                            </w:pPr>
                            <w:r>
                              <w:rPr>
                                <w:rFonts w:ascii="Avenir Book"/>
                                <w:sz w:val="24"/>
                                <w:szCs w:val="24"/>
                              </w:rPr>
                              <w:t xml:space="preserve">Email: </w:t>
                            </w:r>
                            <w:hyperlink r:id="rId10" w:history="1">
                              <w:r w:rsidRPr="00970F3C">
                                <w:rPr>
                                  <w:rStyle w:val="Hyperlink"/>
                                  <w:rFonts w:ascii="Avenir Book"/>
                                  <w:sz w:val="24"/>
                                  <w:szCs w:val="24"/>
                                </w:rPr>
                                <w:t>Klincoln@wiscassetrec.com</w:t>
                              </w:r>
                            </w:hyperlink>
                          </w:p>
                          <w:p w14:paraId="7ACE040D" w14:textId="77777777" w:rsidR="0054630A" w:rsidRDefault="0054630A">
                            <w:pPr>
                              <w:pStyle w:val="Body2"/>
                              <w:rPr>
                                <w:rFonts w:ascii="Avenir Book" w:eastAsia="Avenir Book" w:hAnsi="Avenir Book" w:cs="Avenir Book"/>
                                <w:sz w:val="24"/>
                                <w:szCs w:val="24"/>
                              </w:rPr>
                            </w:pPr>
                          </w:p>
                          <w:p w14:paraId="4C7E54DE" w14:textId="77777777" w:rsidR="0054630A" w:rsidRDefault="0054630A">
                            <w:pPr>
                              <w:pStyle w:val="Body2"/>
                            </w:pPr>
                          </w:p>
                          <w:p w14:paraId="258AA317" w14:textId="77777777" w:rsidR="0054630A" w:rsidRDefault="0054630A">
                            <w:pPr>
                              <w:pStyle w:val="Body2"/>
                              <w:rPr>
                                <w:rFonts w:ascii="Times New Roman" w:hAnsi="Times New Roman" w:cs="Times New Roman"/>
                                <w:color w:val="auto"/>
                              </w:rPr>
                            </w:pP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3C59B" id="Rectangle 3" o:spid="_x0000_s1027" style="position:absolute;margin-left:0;margin-top:.35pt;width:207pt;height:66.75pt;z-index:251657216;visibility:visible;mso-wrap-style:square;mso-width-percent:0;mso-height-percent:0;mso-wrap-distance-left:12pt;mso-wrap-distance-top:12pt;mso-wrap-distance-right:12pt;mso-wrap-distance-bottom:12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" filled="f" stroked="f" strokeweight="1pt">
                <v:stroke miterlimit="0"/>
                <v:path arrowok="t"/>
                <v:textbox inset="4pt,4pt,4pt,4pt">
                  <w:txbxContent>
                    <w:p w14:paraId="54EBF9BA" w14:textId="49444ED7" w:rsidR="0054630A" w:rsidRDefault="0054630A" w:rsidP="00EE6C59">
                      <w:pPr>
                        <w:pStyle w:val="Body2"/>
                        <w:jc w:val="center"/>
                        <w:rPr>
                          <w:rFonts w:ascii="Avenir Book" w:eastAsia="Avenir Book" w:hAnsi="Avenir Book" w:cs="Avenir Book"/>
                          <w:sz w:val="24"/>
                          <w:szCs w:val="24"/>
                        </w:rPr>
                      </w:pPr>
                      <w:r>
                        <w:rPr>
                          <w:rFonts w:ascii="Avenir Book"/>
                          <w:sz w:val="24"/>
                          <w:szCs w:val="24"/>
                        </w:rPr>
                        <w:t>Contact: Kristy Lincoln, ASA Director</w:t>
                      </w:r>
                    </w:p>
                    <w:p w14:paraId="7BD84616" w14:textId="77777777" w:rsidR="0054630A" w:rsidRDefault="0054630A" w:rsidP="00EE6C59">
                      <w:pPr>
                        <w:pStyle w:val="Body2"/>
                        <w:jc w:val="center"/>
                        <w:rPr>
                          <w:rFonts w:ascii="Avenir Book" w:eastAsia="Avenir Book" w:hAnsi="Avenir Book" w:cs="Avenir Book"/>
                          <w:sz w:val="24"/>
                          <w:szCs w:val="24"/>
                        </w:rPr>
                      </w:pPr>
                      <w:r>
                        <w:rPr>
                          <w:rFonts w:ascii="Avenir Book"/>
                          <w:sz w:val="24"/>
                          <w:szCs w:val="24"/>
                        </w:rPr>
                        <w:t>Phone: 207.882.8230</w:t>
                      </w:r>
                    </w:p>
                    <w:p w14:paraId="3305A66A" w14:textId="3D0C2827" w:rsidR="0054630A" w:rsidRDefault="0054630A" w:rsidP="00EE6C59">
                      <w:pPr>
                        <w:pStyle w:val="Body2"/>
                        <w:jc w:val="center"/>
                        <w:rPr>
                          <w:rFonts w:ascii="Avenir Book" w:eastAsia="Avenir Book" w:hAnsi="Avenir Book" w:cs="Avenir Book"/>
                          <w:sz w:val="24"/>
                          <w:szCs w:val="24"/>
                        </w:rPr>
                      </w:pPr>
                      <w:r>
                        <w:rPr>
                          <w:rFonts w:ascii="Avenir Book"/>
                          <w:sz w:val="24"/>
                          <w:szCs w:val="24"/>
                        </w:rPr>
                        <w:t xml:space="preserve">Email: </w:t>
                      </w:r>
                      <w:hyperlink r:id="rId11" w:history="1">
                        <w:r w:rsidRPr="00970F3C">
                          <w:rPr>
                            <w:rStyle w:val="Hyperlink"/>
                            <w:rFonts w:ascii="Avenir Book"/>
                            <w:sz w:val="24"/>
                            <w:szCs w:val="24"/>
                          </w:rPr>
                          <w:t>Klincoln@wiscassetrec.com</w:t>
                        </w:r>
                      </w:hyperlink>
                    </w:p>
                    <w:p w14:paraId="7ACE040D" w14:textId="77777777" w:rsidR="0054630A" w:rsidRDefault="0054630A">
                      <w:pPr>
                        <w:pStyle w:val="Body2"/>
                        <w:rPr>
                          <w:rFonts w:ascii="Avenir Book" w:eastAsia="Avenir Book" w:hAnsi="Avenir Book" w:cs="Avenir Book"/>
                          <w:sz w:val="24"/>
                          <w:szCs w:val="24"/>
                        </w:rPr>
                      </w:pPr>
                    </w:p>
                    <w:p w14:paraId="4C7E54DE" w14:textId="77777777" w:rsidR="0054630A" w:rsidRDefault="0054630A">
                      <w:pPr>
                        <w:pStyle w:val="Body2"/>
                      </w:pPr>
                    </w:p>
                    <w:p w14:paraId="258AA317" w14:textId="77777777" w:rsidR="0054630A" w:rsidRDefault="0054630A">
                      <w:pPr>
                        <w:pStyle w:val="Body2"/>
                        <w:rPr>
                          <w:rFonts w:ascii="Times New Roman" w:hAnsi="Times New Roman" w:cs="Times New Roman"/>
                          <w:color w:val="auto"/>
                        </w:rPr>
                      </w:pPr>
                    </w:p>
                  </w:txbxContent>
                </v:textbox>
                <w10:wrap anchorx="margin"/>
              </v:rect>
            </w:pict>
          </mc:Fallback>
        </mc:AlternateContent>
      </w:r>
    </w:p>
    <w:p w14:paraId="7539C724" w14:textId="4499AC76" w:rsidR="00EE6C59" w:rsidRDefault="00EE6C59" w:rsidP="00EE6C59">
      <w:pPr>
        <w:pStyle w:val="Body2"/>
      </w:pPr>
    </w:p>
    <w:p w14:paraId="5679F26C" w14:textId="77777777" w:rsidR="00EE6C59" w:rsidRPr="00EE6C59" w:rsidRDefault="00EE6C59" w:rsidP="00EE6C59">
      <w:pPr>
        <w:pStyle w:val="Body2"/>
      </w:pPr>
    </w:p>
    <w:p w14:paraId="2BBDCE20" w14:textId="77777777" w:rsidR="00FD07A3" w:rsidRDefault="00FD07A3" w:rsidP="00FD07A3">
      <w:pPr>
        <w:pStyle w:val="PullQuote"/>
        <w:ind w:left="0" w:firstLine="0"/>
        <w:rPr>
          <w:color w:val="FF0000"/>
          <w:sz w:val="28"/>
          <w:szCs w:val="28"/>
        </w:rPr>
      </w:pPr>
    </w:p>
    <w:p w14:paraId="373137C9" w14:textId="77777777" w:rsidR="00FD07A3" w:rsidRDefault="00FD07A3">
      <w:pPr>
        <w:pStyle w:val="PullQuote"/>
        <w:rPr>
          <w:color w:val="FF0000"/>
          <w:sz w:val="28"/>
          <w:szCs w:val="28"/>
        </w:rPr>
      </w:pPr>
    </w:p>
    <w:p w14:paraId="6ACED9E9" w14:textId="2B9967D6" w:rsidR="009037B7" w:rsidRPr="00A20704" w:rsidRDefault="000B64CD">
      <w:pPr>
        <w:pStyle w:val="PullQuote"/>
        <w:rPr>
          <w:color w:val="FF0000"/>
          <w:sz w:val="28"/>
          <w:szCs w:val="28"/>
        </w:rPr>
      </w:pPr>
      <w:r w:rsidRPr="00A20704">
        <w:rPr>
          <w:color w:val="FF0000"/>
          <w:sz w:val="28"/>
          <w:szCs w:val="28"/>
        </w:rPr>
        <w:t>Table of Contents</w:t>
      </w:r>
    </w:p>
    <w:bookmarkStart w:id="0" w:name="_TOCRange"/>
    <w:p w14:paraId="1C8AA506" w14:textId="77777777" w:rsidR="009037B7" w:rsidRPr="00B23397" w:rsidRDefault="000B64CD">
      <w:pPr>
        <w:pStyle w:val="QuoteCredit"/>
        <w:rPr>
          <w:rFonts w:ascii="Times New Roman" w:eastAsia="Arial Unicode MS" w:hAnsi="Times New Roman" w:cs="Times New Roman"/>
          <w:b w:val="0"/>
          <w:bCs w:val="0"/>
          <w:i w:val="0"/>
          <w:iCs w:val="0"/>
          <w:caps w:val="0"/>
          <w:color w:val="auto"/>
          <w:sz w:val="24"/>
          <w:szCs w:val="24"/>
        </w:rPr>
      </w:pPr>
      <w:r w:rsidRPr="00B23397">
        <w:rPr>
          <w:sz w:val="24"/>
          <w:szCs w:val="24"/>
        </w:rPr>
        <w:fldChar w:fldCharType="begin"/>
      </w:r>
      <w:r w:rsidRPr="00B23397">
        <w:rPr>
          <w:sz w:val="24"/>
          <w:szCs w:val="24"/>
        </w:rPr>
        <w:instrText xml:space="preserve"> TOC \t "Heading, 1,Title 2, 2"\b _TOCRange </w:instrText>
      </w:r>
      <w:r w:rsidRPr="00B23397">
        <w:rPr>
          <w:sz w:val="24"/>
          <w:szCs w:val="24"/>
        </w:rPr>
        <w:fldChar w:fldCharType="separate"/>
      </w:r>
    </w:p>
    <w:p w14:paraId="0DE9A7E1" w14:textId="34B3A73B" w:rsidR="009037B7" w:rsidRPr="00B23397" w:rsidRDefault="000B64CD">
      <w:pPr>
        <w:pStyle w:val="TOC21"/>
        <w:rPr>
          <w:sz w:val="24"/>
          <w:szCs w:val="24"/>
        </w:rPr>
      </w:pPr>
      <w:r w:rsidRPr="00B23397">
        <w:rPr>
          <w:rFonts w:eastAsia="Arial Unicode MS" w:hAnsi="Arial Unicode MS" w:cs="Arial Unicode MS"/>
          <w:sz w:val="24"/>
          <w:szCs w:val="24"/>
        </w:rPr>
        <w:t>Program Philosophy &amp; Objectives</w:t>
      </w:r>
      <w:r w:rsidRPr="00B23397">
        <w:rPr>
          <w:rFonts w:eastAsia="Arial Unicode MS" w:hAnsi="Arial Unicode MS" w:cs="Arial Unicode MS"/>
          <w:sz w:val="24"/>
          <w:szCs w:val="24"/>
        </w:rPr>
        <w:tab/>
      </w:r>
      <w:r w:rsidRPr="00B23397">
        <w:rPr>
          <w:sz w:val="24"/>
          <w:szCs w:val="24"/>
        </w:rPr>
        <w:fldChar w:fldCharType="begin"/>
      </w:r>
      <w:r w:rsidRPr="00B23397">
        <w:rPr>
          <w:sz w:val="24"/>
          <w:szCs w:val="24"/>
        </w:rPr>
        <w:instrText xml:space="preserve"> PAGEREF _Toc \h </w:instrText>
      </w:r>
      <w:r w:rsidRPr="00B23397">
        <w:rPr>
          <w:sz w:val="24"/>
          <w:szCs w:val="24"/>
        </w:rPr>
      </w:r>
      <w:r w:rsidRPr="00B23397">
        <w:rPr>
          <w:sz w:val="24"/>
          <w:szCs w:val="24"/>
        </w:rPr>
        <w:fldChar w:fldCharType="separate"/>
      </w:r>
      <w:r w:rsidR="0054630A">
        <w:rPr>
          <w:noProof/>
          <w:sz w:val="24"/>
          <w:szCs w:val="24"/>
        </w:rPr>
        <w:t>3</w:t>
      </w:r>
      <w:r w:rsidRPr="00B23397">
        <w:rPr>
          <w:sz w:val="24"/>
          <w:szCs w:val="24"/>
        </w:rPr>
        <w:fldChar w:fldCharType="end"/>
      </w:r>
    </w:p>
    <w:p w14:paraId="57DA2E44" w14:textId="77777777" w:rsidR="009037B7" w:rsidRDefault="000B64CD">
      <w:pPr>
        <w:pStyle w:val="TOC21"/>
        <w:rPr>
          <w:sz w:val="24"/>
          <w:szCs w:val="24"/>
        </w:rPr>
      </w:pPr>
      <w:r w:rsidRPr="00B23397">
        <w:rPr>
          <w:rFonts w:eastAsia="Arial Unicode MS" w:hAnsi="Arial Unicode MS" w:cs="Arial Unicode MS"/>
          <w:sz w:val="24"/>
          <w:szCs w:val="24"/>
        </w:rPr>
        <w:t>Hours of Operation</w:t>
      </w:r>
      <w:r w:rsidRPr="00B23397">
        <w:rPr>
          <w:rFonts w:eastAsia="Arial Unicode MS" w:hAnsi="Arial Unicode MS" w:cs="Arial Unicode MS"/>
          <w:sz w:val="24"/>
          <w:szCs w:val="24"/>
        </w:rPr>
        <w:tab/>
      </w:r>
      <w:r w:rsidR="00B23397">
        <w:rPr>
          <w:sz w:val="24"/>
          <w:szCs w:val="24"/>
        </w:rPr>
        <w:t>3</w:t>
      </w:r>
    </w:p>
    <w:p w14:paraId="682DC423" w14:textId="77777777" w:rsidR="00B23397" w:rsidRPr="00B23397" w:rsidRDefault="008E0EB0">
      <w:pPr>
        <w:pStyle w:val="TOC21"/>
        <w:rPr>
          <w:sz w:val="24"/>
          <w:szCs w:val="24"/>
        </w:rPr>
      </w:pPr>
      <w:r>
        <w:rPr>
          <w:sz w:val="24"/>
          <w:szCs w:val="24"/>
        </w:rPr>
        <w:t>Program Fees &amp; Payment Policies</w:t>
      </w:r>
      <w:r w:rsidR="00B23397">
        <w:rPr>
          <w:sz w:val="24"/>
          <w:szCs w:val="24"/>
        </w:rPr>
        <w:tab/>
        <w:t>4</w:t>
      </w:r>
      <w:r>
        <w:rPr>
          <w:sz w:val="24"/>
          <w:szCs w:val="24"/>
        </w:rPr>
        <w:t xml:space="preserve"> &amp;5</w:t>
      </w:r>
    </w:p>
    <w:p w14:paraId="3ECA5FF6" w14:textId="469D7AD8" w:rsidR="009037B7" w:rsidRPr="00B23397" w:rsidRDefault="000B64CD">
      <w:pPr>
        <w:pStyle w:val="TOC21"/>
        <w:rPr>
          <w:sz w:val="24"/>
          <w:szCs w:val="24"/>
        </w:rPr>
      </w:pPr>
      <w:r w:rsidRPr="00B23397">
        <w:rPr>
          <w:rFonts w:eastAsia="Arial Unicode MS" w:hAnsi="Arial Unicode MS" w:cs="Arial Unicode MS"/>
          <w:sz w:val="24"/>
          <w:szCs w:val="24"/>
        </w:rPr>
        <w:t>Programming</w:t>
      </w:r>
      <w:r w:rsidRPr="00B23397">
        <w:rPr>
          <w:rFonts w:eastAsia="Arial Unicode MS" w:hAnsi="Arial Unicode MS" w:cs="Arial Unicode MS"/>
          <w:sz w:val="24"/>
          <w:szCs w:val="24"/>
        </w:rPr>
        <w:tab/>
      </w:r>
      <w:r w:rsidRPr="00B23397">
        <w:rPr>
          <w:sz w:val="24"/>
          <w:szCs w:val="24"/>
        </w:rPr>
        <w:fldChar w:fldCharType="begin"/>
      </w:r>
      <w:r w:rsidRPr="00B23397">
        <w:rPr>
          <w:sz w:val="24"/>
          <w:szCs w:val="24"/>
        </w:rPr>
        <w:instrText xml:space="preserve"> PAGEREF _Toc2 \h </w:instrText>
      </w:r>
      <w:r w:rsidRPr="00B23397">
        <w:rPr>
          <w:sz w:val="24"/>
          <w:szCs w:val="24"/>
        </w:rPr>
      </w:r>
      <w:r w:rsidRPr="00B23397">
        <w:rPr>
          <w:sz w:val="24"/>
          <w:szCs w:val="24"/>
        </w:rPr>
        <w:fldChar w:fldCharType="separate"/>
      </w:r>
      <w:r w:rsidR="0054630A">
        <w:rPr>
          <w:noProof/>
          <w:sz w:val="24"/>
          <w:szCs w:val="24"/>
        </w:rPr>
        <w:t>5</w:t>
      </w:r>
      <w:r w:rsidRPr="00B23397">
        <w:rPr>
          <w:sz w:val="24"/>
          <w:szCs w:val="24"/>
        </w:rPr>
        <w:fldChar w:fldCharType="end"/>
      </w:r>
      <w:r w:rsidR="008E0EB0">
        <w:rPr>
          <w:sz w:val="24"/>
          <w:szCs w:val="24"/>
        </w:rPr>
        <w:t xml:space="preserve"> &amp; 6</w:t>
      </w:r>
    </w:p>
    <w:p w14:paraId="74D033C2" w14:textId="6A3F595F" w:rsidR="009037B7" w:rsidRPr="00B23397" w:rsidRDefault="000B64CD">
      <w:pPr>
        <w:pStyle w:val="TOC11"/>
      </w:pPr>
      <w:r w:rsidRPr="00B23397">
        <w:rPr>
          <w:rFonts w:eastAsia="Arial Unicode MS" w:hAnsi="Arial Unicode MS" w:cs="Arial Unicode MS"/>
        </w:rPr>
        <w:t xml:space="preserve">     ASA Daily Schedule</w:t>
      </w:r>
      <w:r w:rsidRPr="00B23397">
        <w:rPr>
          <w:rFonts w:eastAsia="Arial Unicode MS" w:hAnsi="Arial Unicode MS" w:cs="Arial Unicode MS"/>
        </w:rPr>
        <w:tab/>
      </w:r>
      <w:r w:rsidRPr="00B23397">
        <w:fldChar w:fldCharType="begin"/>
      </w:r>
      <w:r w:rsidRPr="00B23397">
        <w:instrText xml:space="preserve"> PAGEREF _Toc4 \h </w:instrText>
      </w:r>
      <w:r w:rsidRPr="00B23397">
        <w:fldChar w:fldCharType="separate"/>
      </w:r>
      <w:r w:rsidR="0054630A">
        <w:rPr>
          <w:noProof/>
        </w:rPr>
        <w:t>5</w:t>
      </w:r>
      <w:r w:rsidRPr="00B23397">
        <w:fldChar w:fldCharType="end"/>
      </w:r>
    </w:p>
    <w:p w14:paraId="725EA00C" w14:textId="77777777" w:rsidR="009037B7" w:rsidRPr="00B23397" w:rsidRDefault="000B64CD">
      <w:pPr>
        <w:pStyle w:val="TOC21"/>
        <w:rPr>
          <w:sz w:val="24"/>
          <w:szCs w:val="24"/>
        </w:rPr>
      </w:pPr>
      <w:r w:rsidRPr="00B23397">
        <w:rPr>
          <w:rFonts w:eastAsia="Arial Unicode MS" w:hAnsi="Arial Unicode MS" w:cs="Arial Unicode MS"/>
          <w:sz w:val="24"/>
          <w:szCs w:val="24"/>
        </w:rPr>
        <w:t>Access to WCC Programs</w:t>
      </w:r>
      <w:r w:rsidRPr="00B23397">
        <w:rPr>
          <w:rFonts w:eastAsia="Arial Unicode MS" w:hAnsi="Arial Unicode MS" w:cs="Arial Unicode MS"/>
          <w:sz w:val="24"/>
          <w:szCs w:val="24"/>
        </w:rPr>
        <w:tab/>
      </w:r>
      <w:r w:rsidR="008E0EB0">
        <w:rPr>
          <w:rFonts w:eastAsia="Arial Unicode MS" w:hAnsi="Arial Unicode MS" w:cs="Arial Unicode MS"/>
          <w:sz w:val="24"/>
          <w:szCs w:val="24"/>
        </w:rPr>
        <w:t xml:space="preserve">6 &amp; </w:t>
      </w:r>
      <w:r w:rsidR="008E0EB0">
        <w:rPr>
          <w:sz w:val="24"/>
          <w:szCs w:val="24"/>
        </w:rPr>
        <w:t>7</w:t>
      </w:r>
    </w:p>
    <w:p w14:paraId="332ECEE4" w14:textId="133C4FA0" w:rsidR="009037B7" w:rsidRPr="00B23397" w:rsidRDefault="000B64CD">
      <w:pPr>
        <w:pStyle w:val="TOC21"/>
        <w:rPr>
          <w:sz w:val="24"/>
          <w:szCs w:val="24"/>
        </w:rPr>
      </w:pPr>
      <w:r w:rsidRPr="00B23397">
        <w:rPr>
          <w:rFonts w:eastAsia="Arial Unicode MS" w:hAnsi="Arial Unicode MS" w:cs="Arial Unicode MS"/>
          <w:sz w:val="24"/>
          <w:szCs w:val="24"/>
          <w:lang w:val="sv-SE"/>
        </w:rPr>
        <w:t>Snacks</w:t>
      </w:r>
      <w:r w:rsidRPr="00B23397">
        <w:rPr>
          <w:rFonts w:eastAsia="Arial Unicode MS" w:hAnsi="Arial Unicode MS" w:cs="Arial Unicode MS"/>
          <w:sz w:val="24"/>
          <w:szCs w:val="24"/>
          <w:lang w:val="sv-SE"/>
        </w:rPr>
        <w:tab/>
      </w:r>
      <w:r w:rsidRPr="00B23397">
        <w:rPr>
          <w:sz w:val="24"/>
          <w:szCs w:val="24"/>
        </w:rPr>
        <w:fldChar w:fldCharType="begin"/>
      </w:r>
      <w:r w:rsidRPr="00B23397">
        <w:rPr>
          <w:sz w:val="24"/>
          <w:szCs w:val="24"/>
        </w:rPr>
        <w:instrText xml:space="preserve"> PAGEREF _Toc6 \h </w:instrText>
      </w:r>
      <w:r w:rsidRPr="00B23397">
        <w:rPr>
          <w:sz w:val="24"/>
          <w:szCs w:val="24"/>
        </w:rPr>
      </w:r>
      <w:r w:rsidRPr="00B23397">
        <w:rPr>
          <w:sz w:val="24"/>
          <w:szCs w:val="24"/>
        </w:rPr>
        <w:fldChar w:fldCharType="separate"/>
      </w:r>
      <w:r w:rsidR="0054630A">
        <w:rPr>
          <w:noProof/>
          <w:sz w:val="24"/>
          <w:szCs w:val="24"/>
        </w:rPr>
        <w:t>7</w:t>
      </w:r>
      <w:r w:rsidRPr="00B23397">
        <w:rPr>
          <w:sz w:val="24"/>
          <w:szCs w:val="24"/>
        </w:rPr>
        <w:fldChar w:fldCharType="end"/>
      </w:r>
    </w:p>
    <w:p w14:paraId="25C3D546" w14:textId="77777777" w:rsidR="009037B7" w:rsidRPr="00B23397" w:rsidRDefault="000B64CD">
      <w:pPr>
        <w:pStyle w:val="TOC11"/>
      </w:pPr>
      <w:r w:rsidRPr="00B23397">
        <w:rPr>
          <w:rFonts w:eastAsia="Arial Unicode MS" w:hAnsi="Arial Unicode MS" w:cs="Arial Unicode MS"/>
          <w:lang w:val="it-IT"/>
        </w:rPr>
        <w:t xml:space="preserve">    Transportation</w:t>
      </w:r>
      <w:r w:rsidRPr="00B23397">
        <w:rPr>
          <w:rFonts w:eastAsia="Arial Unicode MS" w:hAnsi="Arial Unicode MS" w:cs="Arial Unicode MS"/>
          <w:lang w:val="it-IT"/>
        </w:rPr>
        <w:tab/>
      </w:r>
      <w:r w:rsidR="008E0EB0">
        <w:t>7</w:t>
      </w:r>
    </w:p>
    <w:p w14:paraId="64D9AD1A" w14:textId="77777777" w:rsidR="009037B7" w:rsidRPr="00B23397" w:rsidRDefault="000B64CD">
      <w:pPr>
        <w:pStyle w:val="TOC11"/>
      </w:pPr>
      <w:r w:rsidRPr="00B23397">
        <w:rPr>
          <w:rFonts w:eastAsia="Arial Unicode MS" w:hAnsi="Arial Unicode MS" w:cs="Arial Unicode MS"/>
        </w:rPr>
        <w:t xml:space="preserve">    Departure &amp; Release Procedures</w:t>
      </w:r>
      <w:r w:rsidRPr="00B23397">
        <w:rPr>
          <w:rFonts w:eastAsia="Arial Unicode MS" w:hAnsi="Arial Unicode MS" w:cs="Arial Unicode MS"/>
        </w:rPr>
        <w:tab/>
      </w:r>
      <w:r w:rsidR="008E0EB0">
        <w:t>8</w:t>
      </w:r>
    </w:p>
    <w:p w14:paraId="0DD2B403" w14:textId="77777777" w:rsidR="009037B7" w:rsidRPr="00B23397" w:rsidRDefault="000B64CD">
      <w:pPr>
        <w:pStyle w:val="TOC11"/>
      </w:pPr>
      <w:r w:rsidRPr="00B23397">
        <w:rPr>
          <w:rFonts w:eastAsia="Arial Unicode MS" w:hAnsi="Arial Unicode MS" w:cs="Arial Unicode MS"/>
        </w:rPr>
        <w:t xml:space="preserve">    Late Fee / Absentee Policy</w:t>
      </w:r>
      <w:r w:rsidRPr="00B23397">
        <w:rPr>
          <w:rFonts w:eastAsia="Arial Unicode MS" w:hAnsi="Arial Unicode MS" w:cs="Arial Unicode MS"/>
        </w:rPr>
        <w:tab/>
      </w:r>
      <w:r w:rsidR="008E0EB0">
        <w:t>8</w:t>
      </w:r>
    </w:p>
    <w:p w14:paraId="67508A57" w14:textId="77777777" w:rsidR="009037B7" w:rsidRPr="00B23397" w:rsidRDefault="000B64CD">
      <w:pPr>
        <w:pStyle w:val="TOC11"/>
      </w:pPr>
      <w:r w:rsidRPr="00B23397">
        <w:rPr>
          <w:rFonts w:eastAsia="Arial Unicode MS" w:hAnsi="Arial Unicode MS" w:cs="Arial Unicode MS"/>
          <w:lang w:val="pt-PT"/>
        </w:rPr>
        <w:t xml:space="preserve">    Behavior Plan</w:t>
      </w:r>
      <w:r w:rsidRPr="00B23397">
        <w:rPr>
          <w:rFonts w:eastAsia="Arial Unicode MS" w:hAnsi="Arial Unicode MS" w:cs="Arial Unicode MS"/>
          <w:lang w:val="pt-PT"/>
        </w:rPr>
        <w:tab/>
      </w:r>
      <w:r w:rsidR="008E0EB0">
        <w:t>9</w:t>
      </w:r>
    </w:p>
    <w:p w14:paraId="17D80EBD" w14:textId="77777777" w:rsidR="009037B7" w:rsidRPr="00B23397" w:rsidRDefault="000B64CD">
      <w:pPr>
        <w:pStyle w:val="TOC11"/>
      </w:pPr>
      <w:r w:rsidRPr="00B23397">
        <w:rPr>
          <w:rFonts w:eastAsia="Arial Unicode MS" w:hAnsi="Arial Unicode MS" w:cs="Arial Unicode MS"/>
        </w:rPr>
        <w:t xml:space="preserve">    Health Policy</w:t>
      </w:r>
      <w:r w:rsidRPr="00B23397">
        <w:rPr>
          <w:rFonts w:eastAsia="Arial Unicode MS" w:hAnsi="Arial Unicode MS" w:cs="Arial Unicode MS"/>
        </w:rPr>
        <w:tab/>
      </w:r>
      <w:r w:rsidR="008E0EB0">
        <w:t>10</w:t>
      </w:r>
    </w:p>
    <w:p w14:paraId="56BA280C" w14:textId="7C6FB2FE" w:rsidR="009037B7" w:rsidRPr="00B23397" w:rsidRDefault="000B64CD">
      <w:pPr>
        <w:pStyle w:val="TOC11"/>
      </w:pPr>
      <w:r w:rsidRPr="00B23397">
        <w:rPr>
          <w:rFonts w:eastAsia="Arial Unicode MS" w:hAnsi="Arial Unicode MS" w:cs="Arial Unicode MS"/>
          <w:lang w:val="nl-NL"/>
        </w:rPr>
        <w:t xml:space="preserve">    Volunteers</w:t>
      </w:r>
      <w:r w:rsidRPr="00B23397">
        <w:rPr>
          <w:rFonts w:eastAsia="Arial Unicode MS" w:hAnsi="Arial Unicode MS" w:cs="Arial Unicode MS"/>
          <w:lang w:val="nl-NL"/>
        </w:rPr>
        <w:tab/>
      </w:r>
      <w:r w:rsidRPr="00B23397">
        <w:fldChar w:fldCharType="begin"/>
      </w:r>
      <w:r w:rsidRPr="00B23397">
        <w:instrText xml:space="preserve"> PAGEREF _Toc15 \h </w:instrText>
      </w:r>
      <w:r w:rsidRPr="00B23397">
        <w:fldChar w:fldCharType="separate"/>
      </w:r>
      <w:r w:rsidR="0054630A">
        <w:rPr>
          <w:noProof/>
        </w:rPr>
        <w:t>10</w:t>
      </w:r>
      <w:r w:rsidRPr="00B23397">
        <w:fldChar w:fldCharType="end"/>
      </w:r>
    </w:p>
    <w:p w14:paraId="3E9F47D3" w14:textId="77777777" w:rsidR="009037B7" w:rsidRPr="00B23397" w:rsidRDefault="000B64CD">
      <w:pPr>
        <w:pStyle w:val="TOC11"/>
      </w:pPr>
      <w:r w:rsidRPr="00B23397">
        <w:rPr>
          <w:rFonts w:eastAsia="Arial Unicode MS" w:hAnsi="Arial Unicode MS" w:cs="Arial Unicode MS"/>
        </w:rPr>
        <w:t xml:space="preserve">    Mandated Reporting</w:t>
      </w:r>
      <w:r w:rsidRPr="00B23397">
        <w:rPr>
          <w:rFonts w:eastAsia="Arial Unicode MS" w:hAnsi="Arial Unicode MS" w:cs="Arial Unicode MS"/>
        </w:rPr>
        <w:tab/>
      </w:r>
      <w:r w:rsidR="008E0EB0">
        <w:t>11</w:t>
      </w:r>
    </w:p>
    <w:p w14:paraId="7F933FF7" w14:textId="77777777" w:rsidR="009037B7" w:rsidRPr="00B23397" w:rsidRDefault="000B64CD">
      <w:pPr>
        <w:pStyle w:val="TOC11"/>
      </w:pPr>
      <w:r w:rsidRPr="00B23397">
        <w:rPr>
          <w:rFonts w:eastAsia="Arial Unicode MS" w:hAnsi="Arial Unicode MS" w:cs="Arial Unicode MS"/>
        </w:rPr>
        <w:t xml:space="preserve">    Emergency Procedures</w:t>
      </w:r>
      <w:r w:rsidRPr="00B23397">
        <w:rPr>
          <w:rFonts w:eastAsia="Arial Unicode MS" w:hAnsi="Arial Unicode MS" w:cs="Arial Unicode MS"/>
        </w:rPr>
        <w:tab/>
      </w:r>
      <w:r w:rsidR="008E0EB0">
        <w:t>11</w:t>
      </w:r>
    </w:p>
    <w:p w14:paraId="4F09F086" w14:textId="77777777" w:rsidR="009037B7" w:rsidRPr="00B23397" w:rsidRDefault="000B64CD">
      <w:pPr>
        <w:pStyle w:val="TOC11"/>
      </w:pPr>
      <w:r w:rsidRPr="00B23397">
        <w:rPr>
          <w:rFonts w:eastAsia="Arial Unicode MS" w:hAnsi="Arial Unicode MS" w:cs="Arial Unicode MS"/>
        </w:rPr>
        <w:t xml:space="preserve">    Technology / Cell Phone Policy</w:t>
      </w:r>
      <w:r w:rsidRPr="00B23397">
        <w:rPr>
          <w:rFonts w:eastAsia="Arial Unicode MS" w:hAnsi="Arial Unicode MS" w:cs="Arial Unicode MS"/>
        </w:rPr>
        <w:tab/>
      </w:r>
      <w:r w:rsidR="008E0EB0">
        <w:t>11</w:t>
      </w:r>
    </w:p>
    <w:p w14:paraId="4B5D2004" w14:textId="77777777" w:rsidR="009037B7" w:rsidRPr="00B23397" w:rsidRDefault="00E177B7">
      <w:pPr>
        <w:pStyle w:val="TOC11"/>
      </w:pPr>
      <w:r w:rsidRPr="00B23397">
        <w:rPr>
          <w:rFonts w:eastAsia="Arial Unicode MS" w:hAnsi="Arial Unicode MS" w:cs="Arial Unicode MS"/>
        </w:rPr>
        <w:t xml:space="preserve">   </w:t>
      </w:r>
      <w:r w:rsidR="000B64CD" w:rsidRPr="00B23397">
        <w:rPr>
          <w:rFonts w:eastAsia="Arial Unicode MS" w:hAnsi="Arial Unicode MS" w:cs="Arial Unicode MS"/>
        </w:rPr>
        <w:t xml:space="preserve"> Bullying Policy</w:t>
      </w:r>
      <w:r w:rsidR="000B64CD" w:rsidRPr="00B23397">
        <w:rPr>
          <w:rFonts w:eastAsia="Arial Unicode MS" w:hAnsi="Arial Unicode MS" w:cs="Arial Unicode MS"/>
        </w:rPr>
        <w:tab/>
      </w:r>
      <w:r w:rsidR="008E0EB0">
        <w:t>12</w:t>
      </w:r>
    </w:p>
    <w:p w14:paraId="4EA22367" w14:textId="77777777" w:rsidR="009037B7" w:rsidRPr="00B23397" w:rsidRDefault="000B64CD">
      <w:pPr>
        <w:pStyle w:val="QuoteCredit"/>
        <w:rPr>
          <w:rFonts w:ascii="Times New Roman" w:eastAsia="Arial Unicode MS" w:hAnsi="Times New Roman" w:cs="Times New Roman"/>
          <w:b w:val="0"/>
          <w:bCs w:val="0"/>
          <w:i w:val="0"/>
          <w:iCs w:val="0"/>
          <w:caps w:val="0"/>
          <w:color w:val="auto"/>
          <w:sz w:val="24"/>
          <w:szCs w:val="24"/>
        </w:rPr>
      </w:pPr>
      <w:r w:rsidRPr="00B23397">
        <w:rPr>
          <w:sz w:val="24"/>
          <w:szCs w:val="24"/>
        </w:rPr>
        <w:fldChar w:fldCharType="end"/>
      </w:r>
      <w:r w:rsidRPr="00B23397">
        <w:rPr>
          <w:sz w:val="24"/>
          <w:szCs w:val="24"/>
        </w:rPr>
        <w:br w:type="page"/>
      </w:r>
    </w:p>
    <w:p w14:paraId="3D34FA1D" w14:textId="77777777" w:rsidR="009037B7" w:rsidRPr="00B23397" w:rsidRDefault="000B64CD">
      <w:pPr>
        <w:pStyle w:val="PullQuote"/>
        <w:rPr>
          <w:color w:val="FF0000"/>
          <w:sz w:val="28"/>
          <w:szCs w:val="28"/>
        </w:rPr>
      </w:pPr>
      <w:r w:rsidRPr="00B23397">
        <w:rPr>
          <w:color w:val="FF0000"/>
          <w:sz w:val="28"/>
          <w:szCs w:val="28"/>
        </w:rPr>
        <w:t>Welcome!</w:t>
      </w:r>
    </w:p>
    <w:p w14:paraId="346C0041" w14:textId="77777777" w:rsidR="009037B7" w:rsidRDefault="009037B7">
      <w:pPr>
        <w:pStyle w:val="Body2"/>
      </w:pPr>
    </w:p>
    <w:p w14:paraId="2E528FA9" w14:textId="77777777" w:rsidR="009037B7" w:rsidRDefault="000B64CD" w:rsidP="00BA140F">
      <w:pPr>
        <w:pStyle w:val="Body2"/>
        <w:jc w:val="both"/>
        <w:rPr>
          <w:sz w:val="24"/>
          <w:szCs w:val="24"/>
        </w:rPr>
      </w:pPr>
      <w:r>
        <w:rPr>
          <w:sz w:val="24"/>
          <w:szCs w:val="24"/>
        </w:rPr>
        <w:t xml:space="preserve">Thank you for your interest in our </w:t>
      </w:r>
      <w:proofErr w:type="gramStart"/>
      <w:r>
        <w:rPr>
          <w:sz w:val="24"/>
          <w:szCs w:val="24"/>
        </w:rPr>
        <w:t>After School</w:t>
      </w:r>
      <w:proofErr w:type="gramEnd"/>
      <w:r>
        <w:rPr>
          <w:sz w:val="24"/>
          <w:szCs w:val="24"/>
        </w:rPr>
        <w:t xml:space="preserve"> Adventure Program sponsored by the Wiscasset Parks &amp; Recreation Department.  In this </w:t>
      </w:r>
      <w:r w:rsidR="008E0EB0">
        <w:rPr>
          <w:sz w:val="24"/>
          <w:szCs w:val="24"/>
        </w:rPr>
        <w:t>packet,</w:t>
      </w:r>
      <w:r>
        <w:rPr>
          <w:sz w:val="24"/>
          <w:szCs w:val="24"/>
        </w:rPr>
        <w:t xml:space="preserve"> you will find information regarding the ASA program and how we work to provide a safe, nurturing environment for your child to relax, play, learn and grow.  </w:t>
      </w:r>
    </w:p>
    <w:p w14:paraId="305E1C43" w14:textId="77777777" w:rsidR="00BA140F" w:rsidRPr="00BA140F" w:rsidRDefault="00BA140F" w:rsidP="00BA140F">
      <w:pPr>
        <w:pStyle w:val="Body2"/>
        <w:jc w:val="both"/>
        <w:rPr>
          <w:sz w:val="24"/>
          <w:szCs w:val="24"/>
        </w:rPr>
      </w:pPr>
    </w:p>
    <w:p w14:paraId="256F1653" w14:textId="77777777" w:rsidR="009037B7" w:rsidRPr="00B23397" w:rsidRDefault="000B64CD">
      <w:pPr>
        <w:pStyle w:val="Title2"/>
        <w:rPr>
          <w:color w:val="FF0000"/>
          <w:sz w:val="28"/>
          <w:szCs w:val="28"/>
        </w:rPr>
      </w:pPr>
      <w:bookmarkStart w:id="1" w:name="_Toc"/>
      <w:r w:rsidRPr="00B23397">
        <w:rPr>
          <w:color w:val="FF0000"/>
          <w:sz w:val="28"/>
          <w:szCs w:val="28"/>
        </w:rPr>
        <w:t>Program Philosophy &amp; Objectives</w:t>
      </w:r>
      <w:bookmarkEnd w:id="1"/>
    </w:p>
    <w:p w14:paraId="31B83BC7" w14:textId="77777777" w:rsidR="009037B7" w:rsidRDefault="009037B7" w:rsidP="00BA140F">
      <w:pPr>
        <w:pStyle w:val="Body2"/>
        <w:jc w:val="both"/>
      </w:pPr>
    </w:p>
    <w:p w14:paraId="1D53B4E4" w14:textId="0EBC4A32" w:rsidR="00EE6C59" w:rsidRDefault="00EE6C59" w:rsidP="00EE6C59">
      <w:pPr>
        <w:pStyle w:val="Body2"/>
        <w:rPr>
          <w:sz w:val="24"/>
          <w:szCs w:val="24"/>
        </w:rPr>
      </w:pPr>
      <w:r>
        <w:rPr>
          <w:sz w:val="24"/>
          <w:szCs w:val="24"/>
        </w:rPr>
        <w:t xml:space="preserve"> Afterschool Adventures is a</w:t>
      </w:r>
      <w:r w:rsidR="00695B2F">
        <w:rPr>
          <w:sz w:val="24"/>
          <w:szCs w:val="24"/>
        </w:rPr>
        <w:t xml:space="preserve"> before &amp; </w:t>
      </w:r>
      <w:r>
        <w:rPr>
          <w:sz w:val="24"/>
          <w:szCs w:val="24"/>
        </w:rPr>
        <w:t xml:space="preserve">after school enrichment program based at the Wiscasset Community Center for children </w:t>
      </w:r>
      <w:r w:rsidRPr="00EE6C59">
        <w:rPr>
          <w:b/>
          <w:sz w:val="24"/>
          <w:szCs w:val="24"/>
        </w:rPr>
        <w:t>are currently in grades Pre-K through 5</w:t>
      </w:r>
      <w:r w:rsidRPr="00EE6C59">
        <w:rPr>
          <w:b/>
          <w:sz w:val="24"/>
          <w:szCs w:val="24"/>
          <w:vertAlign w:val="superscript"/>
        </w:rPr>
        <w:t>th</w:t>
      </w:r>
      <w:r w:rsidRPr="00EE6C59">
        <w:rPr>
          <w:b/>
          <w:sz w:val="24"/>
          <w:szCs w:val="24"/>
        </w:rPr>
        <w:t xml:space="preserve"> grade.</w:t>
      </w:r>
      <w:r>
        <w:rPr>
          <w:b/>
          <w:sz w:val="24"/>
          <w:szCs w:val="24"/>
        </w:rPr>
        <w:t xml:space="preserve"> </w:t>
      </w:r>
    </w:p>
    <w:p w14:paraId="03DA2208" w14:textId="6877136A" w:rsidR="009037B7" w:rsidRDefault="000B64CD" w:rsidP="00EE6C59">
      <w:pPr>
        <w:pStyle w:val="Body2"/>
        <w:jc w:val="both"/>
        <w:rPr>
          <w:sz w:val="24"/>
          <w:szCs w:val="24"/>
        </w:rPr>
      </w:pPr>
      <w:r>
        <w:rPr>
          <w:sz w:val="24"/>
          <w:szCs w:val="24"/>
        </w:rPr>
        <w:t>It is the philosophy of the ASA program that children</w:t>
      </w:r>
      <w:r w:rsidR="00EE6C59">
        <w:rPr>
          <w:sz w:val="24"/>
          <w:szCs w:val="24"/>
        </w:rPr>
        <w:t xml:space="preserve"> in our program </w:t>
      </w:r>
      <w:r>
        <w:rPr>
          <w:sz w:val="24"/>
          <w:szCs w:val="24"/>
        </w:rPr>
        <w:t>should have access to</w:t>
      </w:r>
      <w:r w:rsidR="00EE6C59">
        <w:rPr>
          <w:sz w:val="24"/>
          <w:szCs w:val="24"/>
        </w:rPr>
        <w:t xml:space="preserve"> a safe healthy place to go in their out of school hours and be able to participate in activities that will enrich their lives.</w:t>
      </w:r>
      <w:r>
        <w:rPr>
          <w:sz w:val="24"/>
          <w:szCs w:val="24"/>
        </w:rPr>
        <w:t xml:space="preserve">  At ASA your child will have the opportunity to explore new interests and build friendships in a safe environment. </w:t>
      </w:r>
    </w:p>
    <w:p w14:paraId="62582D20" w14:textId="77777777" w:rsidR="009037B7" w:rsidRDefault="009037B7">
      <w:pPr>
        <w:pStyle w:val="Body2"/>
        <w:rPr>
          <w:sz w:val="24"/>
          <w:szCs w:val="24"/>
        </w:rPr>
      </w:pPr>
    </w:p>
    <w:p w14:paraId="6BC80282" w14:textId="77777777" w:rsidR="009037B7" w:rsidRDefault="000B64CD">
      <w:pPr>
        <w:pStyle w:val="Body2"/>
        <w:rPr>
          <w:sz w:val="24"/>
          <w:szCs w:val="24"/>
        </w:rPr>
      </w:pPr>
      <w:r>
        <w:rPr>
          <w:sz w:val="24"/>
          <w:szCs w:val="24"/>
        </w:rPr>
        <w:t>Our program objectives:</w:t>
      </w:r>
    </w:p>
    <w:p w14:paraId="731525EA" w14:textId="77777777" w:rsidR="009037B7" w:rsidRDefault="000B64CD" w:rsidP="0039528E">
      <w:pPr>
        <w:pStyle w:val="Body2"/>
        <w:numPr>
          <w:ilvl w:val="1"/>
          <w:numId w:val="22"/>
        </w:numPr>
        <w:rPr>
          <w:sz w:val="10"/>
          <w:szCs w:val="10"/>
        </w:rPr>
      </w:pPr>
      <w:r>
        <w:rPr>
          <w:sz w:val="24"/>
          <w:szCs w:val="24"/>
        </w:rPr>
        <w:t>To provide a safe, healthy and engaging environment which supports the physical, social, emotional and cognitive growth of children.</w:t>
      </w:r>
    </w:p>
    <w:p w14:paraId="0D5C8968" w14:textId="77777777" w:rsidR="009037B7" w:rsidRDefault="000B64CD" w:rsidP="0039528E">
      <w:pPr>
        <w:pStyle w:val="Body2"/>
        <w:numPr>
          <w:ilvl w:val="1"/>
          <w:numId w:val="22"/>
        </w:numPr>
        <w:rPr>
          <w:sz w:val="10"/>
          <w:szCs w:val="10"/>
        </w:rPr>
      </w:pPr>
      <w:r>
        <w:rPr>
          <w:sz w:val="24"/>
          <w:szCs w:val="24"/>
        </w:rPr>
        <w:t>To create quality programing which builds on student interests and enhances learning through exploration, study and play.</w:t>
      </w:r>
    </w:p>
    <w:p w14:paraId="321016F3" w14:textId="77777777" w:rsidR="009037B7" w:rsidRDefault="000B64CD" w:rsidP="0039528E">
      <w:pPr>
        <w:pStyle w:val="Body2"/>
        <w:numPr>
          <w:ilvl w:val="1"/>
          <w:numId w:val="22"/>
        </w:numPr>
        <w:rPr>
          <w:sz w:val="10"/>
          <w:szCs w:val="10"/>
        </w:rPr>
      </w:pPr>
      <w:r>
        <w:rPr>
          <w:sz w:val="24"/>
          <w:szCs w:val="24"/>
        </w:rPr>
        <w:t>To build relationships with youth and their families creating community within our program, schools and town.</w:t>
      </w:r>
    </w:p>
    <w:p w14:paraId="2E4D3CA6" w14:textId="77777777" w:rsidR="009037B7" w:rsidRDefault="000B64CD" w:rsidP="0039528E">
      <w:pPr>
        <w:pStyle w:val="Body2"/>
        <w:numPr>
          <w:ilvl w:val="1"/>
          <w:numId w:val="22"/>
        </w:numPr>
        <w:rPr>
          <w:sz w:val="10"/>
          <w:szCs w:val="10"/>
        </w:rPr>
      </w:pPr>
      <w:r>
        <w:rPr>
          <w:sz w:val="24"/>
          <w:szCs w:val="24"/>
        </w:rPr>
        <w:t>To enrich the lives of children by offering a variety of activities that promote curiosity and encourage students to try new things.</w:t>
      </w:r>
    </w:p>
    <w:p w14:paraId="641C7402" w14:textId="77777777" w:rsidR="009037B7" w:rsidRDefault="009037B7">
      <w:pPr>
        <w:pStyle w:val="Body2"/>
      </w:pPr>
    </w:p>
    <w:p w14:paraId="329B6A69" w14:textId="77777777" w:rsidR="009037B7" w:rsidRPr="00B23397" w:rsidRDefault="000B64CD">
      <w:pPr>
        <w:pStyle w:val="Title2"/>
        <w:rPr>
          <w:color w:val="FF0000"/>
          <w:sz w:val="28"/>
          <w:szCs w:val="28"/>
        </w:rPr>
      </w:pPr>
      <w:bookmarkStart w:id="2" w:name="_Toc1"/>
      <w:r w:rsidRPr="00B23397">
        <w:rPr>
          <w:color w:val="FF0000"/>
          <w:sz w:val="28"/>
          <w:szCs w:val="28"/>
        </w:rPr>
        <w:t>Hours of Operation</w:t>
      </w:r>
      <w:bookmarkEnd w:id="2"/>
    </w:p>
    <w:p w14:paraId="0F4E1763" w14:textId="5124E5B8" w:rsidR="009037B7" w:rsidRDefault="000B64CD" w:rsidP="008C4857">
      <w:pPr>
        <w:pStyle w:val="Body2"/>
        <w:jc w:val="both"/>
        <w:rPr>
          <w:sz w:val="22"/>
          <w:szCs w:val="22"/>
        </w:rPr>
      </w:pPr>
      <w:r>
        <w:rPr>
          <w:sz w:val="22"/>
          <w:szCs w:val="22"/>
        </w:rPr>
        <w:t>Our program follows the school calendar and we accept children off the bus after the school day.  Ho</w:t>
      </w:r>
      <w:r w:rsidR="00DD6FD4">
        <w:rPr>
          <w:sz w:val="22"/>
          <w:szCs w:val="22"/>
        </w:rPr>
        <w:t xml:space="preserve">urs of operation are Monday- Friday from </w:t>
      </w:r>
      <w:r w:rsidR="00695B2F">
        <w:rPr>
          <w:sz w:val="22"/>
          <w:szCs w:val="22"/>
        </w:rPr>
        <w:t xml:space="preserve">6:30- 8:15 am and </w:t>
      </w:r>
      <w:r w:rsidR="00DD6FD4">
        <w:rPr>
          <w:sz w:val="22"/>
          <w:szCs w:val="22"/>
        </w:rPr>
        <w:t>3:00-5:30</w:t>
      </w:r>
      <w:r w:rsidR="008E0EB0">
        <w:rPr>
          <w:sz w:val="22"/>
          <w:szCs w:val="22"/>
        </w:rPr>
        <w:t xml:space="preserve"> </w:t>
      </w:r>
      <w:r w:rsidR="00DD6FD4">
        <w:rPr>
          <w:sz w:val="22"/>
          <w:szCs w:val="22"/>
        </w:rPr>
        <w:t>pm</w:t>
      </w:r>
      <w:r w:rsidR="00F36F2B">
        <w:rPr>
          <w:sz w:val="22"/>
          <w:szCs w:val="22"/>
        </w:rPr>
        <w:t>.  On Early Release Wednesdays, we offer our program from 1</w:t>
      </w:r>
      <w:r w:rsidR="00ED5DC3">
        <w:rPr>
          <w:sz w:val="22"/>
          <w:szCs w:val="22"/>
        </w:rPr>
        <w:t>2</w:t>
      </w:r>
      <w:r w:rsidR="00F36F2B">
        <w:rPr>
          <w:sz w:val="22"/>
          <w:szCs w:val="22"/>
        </w:rPr>
        <w:t>:30-5:30</w:t>
      </w:r>
      <w:r w:rsidR="008E0EB0">
        <w:rPr>
          <w:sz w:val="22"/>
          <w:szCs w:val="22"/>
        </w:rPr>
        <w:t xml:space="preserve"> </w:t>
      </w:r>
      <w:r w:rsidR="00F36F2B">
        <w:rPr>
          <w:sz w:val="22"/>
          <w:szCs w:val="22"/>
        </w:rPr>
        <w:t>pm.  Early Release Wednesdays are an additional cost due to the longer program.</w:t>
      </w:r>
    </w:p>
    <w:p w14:paraId="41E3F141" w14:textId="77777777" w:rsidR="00B23397" w:rsidRDefault="00B23397" w:rsidP="008C4857">
      <w:pPr>
        <w:pStyle w:val="Body2"/>
        <w:jc w:val="both"/>
        <w:rPr>
          <w:sz w:val="22"/>
          <w:szCs w:val="22"/>
        </w:rPr>
      </w:pPr>
    </w:p>
    <w:p w14:paraId="60AB1E9B" w14:textId="77777777" w:rsidR="00F36F2B" w:rsidRDefault="00F36F2B" w:rsidP="008C4857">
      <w:pPr>
        <w:pStyle w:val="Body2"/>
        <w:jc w:val="both"/>
        <w:rPr>
          <w:sz w:val="22"/>
          <w:szCs w:val="22"/>
        </w:rPr>
      </w:pPr>
      <w:r>
        <w:rPr>
          <w:sz w:val="22"/>
          <w:szCs w:val="22"/>
        </w:rPr>
        <w:t>ASA is NOT offered on the following days:</w:t>
      </w:r>
    </w:p>
    <w:p w14:paraId="1FC211E7" w14:textId="77777777" w:rsidR="00F36F2B" w:rsidRDefault="00F36F2B" w:rsidP="00F36F2B">
      <w:pPr>
        <w:pStyle w:val="Body2"/>
        <w:numPr>
          <w:ilvl w:val="1"/>
          <w:numId w:val="24"/>
        </w:numPr>
        <w:rPr>
          <w:sz w:val="9"/>
          <w:szCs w:val="9"/>
        </w:rPr>
      </w:pPr>
      <w:r>
        <w:rPr>
          <w:sz w:val="22"/>
          <w:szCs w:val="22"/>
        </w:rPr>
        <w:t>Snow days</w:t>
      </w:r>
    </w:p>
    <w:p w14:paraId="73358C7A" w14:textId="77777777" w:rsidR="00F36F2B" w:rsidRDefault="00F36F2B" w:rsidP="00F36F2B">
      <w:pPr>
        <w:pStyle w:val="Body2"/>
        <w:numPr>
          <w:ilvl w:val="1"/>
          <w:numId w:val="24"/>
        </w:numPr>
        <w:rPr>
          <w:sz w:val="9"/>
          <w:szCs w:val="9"/>
        </w:rPr>
      </w:pPr>
      <w:r>
        <w:rPr>
          <w:sz w:val="22"/>
          <w:szCs w:val="22"/>
        </w:rPr>
        <w:t xml:space="preserve">School Cancelations (i.e. early dismissal due to weather or </w:t>
      </w:r>
      <w:r w:rsidR="008E0EB0">
        <w:rPr>
          <w:sz w:val="22"/>
          <w:szCs w:val="22"/>
        </w:rPr>
        <w:t>another</w:t>
      </w:r>
      <w:r>
        <w:rPr>
          <w:sz w:val="22"/>
          <w:szCs w:val="22"/>
        </w:rPr>
        <w:t xml:space="preserve"> emergency)</w:t>
      </w:r>
    </w:p>
    <w:p w14:paraId="685B220C" w14:textId="77777777" w:rsidR="00F36F2B" w:rsidRDefault="00F36F2B" w:rsidP="00F36F2B">
      <w:pPr>
        <w:pStyle w:val="Body2"/>
        <w:numPr>
          <w:ilvl w:val="1"/>
          <w:numId w:val="24"/>
        </w:numPr>
        <w:rPr>
          <w:sz w:val="9"/>
          <w:szCs w:val="9"/>
        </w:rPr>
      </w:pPr>
      <w:r>
        <w:rPr>
          <w:sz w:val="22"/>
          <w:szCs w:val="22"/>
        </w:rPr>
        <w:t>Holidays when schools are closed</w:t>
      </w:r>
    </w:p>
    <w:p w14:paraId="0B361EC6" w14:textId="77777777" w:rsidR="00F36F2B" w:rsidRDefault="00F36F2B">
      <w:pPr>
        <w:pStyle w:val="Body2"/>
        <w:rPr>
          <w:sz w:val="22"/>
          <w:szCs w:val="22"/>
        </w:rPr>
      </w:pPr>
    </w:p>
    <w:p w14:paraId="3647416F" w14:textId="77777777" w:rsidR="009037B7" w:rsidRDefault="009037B7">
      <w:pPr>
        <w:pStyle w:val="Body2"/>
      </w:pPr>
    </w:p>
    <w:p w14:paraId="0BD3BC66" w14:textId="77777777" w:rsidR="00B23397" w:rsidRDefault="00B23397">
      <w:pPr>
        <w:pStyle w:val="Body2"/>
        <w:rPr>
          <w:b/>
          <w:color w:val="FF0000"/>
          <w:sz w:val="28"/>
          <w:szCs w:val="28"/>
        </w:rPr>
      </w:pPr>
    </w:p>
    <w:p w14:paraId="54EF46F5" w14:textId="77777777" w:rsidR="00B23397" w:rsidRDefault="00B23397">
      <w:pPr>
        <w:pStyle w:val="Body2"/>
        <w:rPr>
          <w:b/>
          <w:color w:val="FF0000"/>
          <w:sz w:val="28"/>
          <w:szCs w:val="28"/>
        </w:rPr>
      </w:pPr>
      <w:bookmarkStart w:id="3" w:name="_Hlk9935812"/>
    </w:p>
    <w:p w14:paraId="7A81FDCA" w14:textId="00D1A0D9" w:rsidR="008C4857" w:rsidRPr="00B23397" w:rsidRDefault="008C4857">
      <w:pPr>
        <w:pStyle w:val="Body2"/>
        <w:rPr>
          <w:b/>
          <w:color w:val="FF0000"/>
          <w:sz w:val="28"/>
          <w:szCs w:val="28"/>
        </w:rPr>
      </w:pPr>
      <w:r w:rsidRPr="00B23397">
        <w:rPr>
          <w:b/>
          <w:color w:val="FF0000"/>
          <w:sz w:val="28"/>
          <w:szCs w:val="28"/>
        </w:rPr>
        <w:t>Program Fees:</w:t>
      </w:r>
      <w:r w:rsidR="00695B2F">
        <w:rPr>
          <w:b/>
          <w:color w:val="FF0000"/>
          <w:sz w:val="28"/>
          <w:szCs w:val="28"/>
        </w:rPr>
        <w:t xml:space="preserve"> BEFORE CARE </w:t>
      </w:r>
      <w:proofErr w:type="gramStart"/>
      <w:r w:rsidR="00695B2F">
        <w:rPr>
          <w:b/>
          <w:color w:val="FF0000"/>
          <w:sz w:val="28"/>
          <w:szCs w:val="28"/>
        </w:rPr>
        <w:t>( 6:30</w:t>
      </w:r>
      <w:proofErr w:type="gramEnd"/>
      <w:r w:rsidR="00695B2F">
        <w:rPr>
          <w:b/>
          <w:color w:val="FF0000"/>
          <w:sz w:val="28"/>
          <w:szCs w:val="28"/>
        </w:rPr>
        <w:t>-8:15 AM)</w:t>
      </w:r>
    </w:p>
    <w:bookmarkEnd w:id="3"/>
    <w:p w14:paraId="1CBC10FA" w14:textId="2998D436" w:rsidR="00695B2F" w:rsidRPr="008C4857" w:rsidRDefault="008C4857" w:rsidP="00695B2F">
      <w:pPr>
        <w:pStyle w:val="Body2"/>
        <w:rPr>
          <w:color w:val="auto"/>
          <w:sz w:val="24"/>
          <w:szCs w:val="24"/>
          <w:u w:val="single"/>
        </w:rPr>
      </w:pPr>
      <w:r>
        <w:rPr>
          <w:color w:val="auto"/>
          <w:sz w:val="24"/>
          <w:szCs w:val="24"/>
        </w:rPr>
        <w:t xml:space="preserve"> </w:t>
      </w:r>
      <w:r w:rsidR="00695B2F">
        <w:rPr>
          <w:color w:val="auto"/>
          <w:sz w:val="24"/>
          <w:szCs w:val="24"/>
        </w:rPr>
        <w:tab/>
      </w:r>
      <w:r w:rsidR="00695B2F">
        <w:rPr>
          <w:color w:val="auto"/>
          <w:sz w:val="24"/>
          <w:szCs w:val="24"/>
        </w:rPr>
        <w:tab/>
      </w:r>
      <w:r w:rsidR="00695B2F">
        <w:rPr>
          <w:color w:val="auto"/>
          <w:sz w:val="24"/>
          <w:szCs w:val="24"/>
        </w:rPr>
        <w:tab/>
      </w:r>
      <w:r w:rsidR="00695B2F" w:rsidRPr="00695B2F">
        <w:rPr>
          <w:color w:val="auto"/>
          <w:sz w:val="24"/>
          <w:szCs w:val="24"/>
        </w:rPr>
        <w:tab/>
      </w:r>
      <w:r w:rsidR="00695B2F" w:rsidRPr="008C4857">
        <w:rPr>
          <w:color w:val="auto"/>
          <w:sz w:val="24"/>
          <w:szCs w:val="24"/>
          <w:u w:val="single"/>
        </w:rPr>
        <w:t>Early Registration</w:t>
      </w:r>
      <w:r w:rsidR="00695B2F">
        <w:rPr>
          <w:color w:val="auto"/>
          <w:sz w:val="24"/>
          <w:szCs w:val="24"/>
          <w:u w:val="single"/>
        </w:rPr>
        <w:tab/>
      </w:r>
      <w:r w:rsidR="00695B2F">
        <w:rPr>
          <w:color w:val="auto"/>
          <w:sz w:val="24"/>
          <w:szCs w:val="24"/>
          <w:u w:val="single"/>
        </w:rPr>
        <w:tab/>
      </w:r>
      <w:r w:rsidR="00695B2F">
        <w:rPr>
          <w:color w:val="auto"/>
          <w:sz w:val="24"/>
          <w:szCs w:val="24"/>
          <w:u w:val="single"/>
        </w:rPr>
        <w:tab/>
      </w:r>
      <w:r w:rsidR="00695B2F">
        <w:rPr>
          <w:color w:val="auto"/>
          <w:sz w:val="24"/>
          <w:szCs w:val="24"/>
          <w:u w:val="single"/>
        </w:rPr>
        <w:tab/>
        <w:t>Late Registration</w:t>
      </w:r>
    </w:p>
    <w:p w14:paraId="75E4066E" w14:textId="77777777" w:rsidR="00695B2F" w:rsidRDefault="00695B2F" w:rsidP="00695B2F">
      <w:pPr>
        <w:pStyle w:val="Body2"/>
        <w:ind w:left="1440" w:firstLine="720"/>
        <w:rPr>
          <w:color w:val="auto"/>
          <w:sz w:val="18"/>
          <w:szCs w:val="18"/>
        </w:rPr>
      </w:pPr>
      <w:r>
        <w:rPr>
          <w:color w:val="auto"/>
          <w:sz w:val="18"/>
          <w:szCs w:val="18"/>
        </w:rPr>
        <w:t xml:space="preserve">         (Before the 28</w:t>
      </w:r>
      <w:r w:rsidRPr="008C4857">
        <w:rPr>
          <w:color w:val="auto"/>
          <w:sz w:val="18"/>
          <w:szCs w:val="18"/>
          <w:vertAlign w:val="superscript"/>
        </w:rPr>
        <w:t>th</w:t>
      </w:r>
      <w:r>
        <w:rPr>
          <w:color w:val="auto"/>
          <w:sz w:val="18"/>
          <w:szCs w:val="18"/>
        </w:rPr>
        <w:t xml:space="preserve"> of the month)</w:t>
      </w:r>
      <w:r>
        <w:rPr>
          <w:color w:val="auto"/>
          <w:sz w:val="18"/>
          <w:szCs w:val="18"/>
        </w:rPr>
        <w:tab/>
      </w:r>
      <w:r>
        <w:rPr>
          <w:color w:val="auto"/>
          <w:sz w:val="18"/>
          <w:szCs w:val="18"/>
        </w:rPr>
        <w:tab/>
      </w:r>
      <w:r>
        <w:rPr>
          <w:color w:val="auto"/>
          <w:sz w:val="18"/>
          <w:szCs w:val="18"/>
        </w:rPr>
        <w:tab/>
        <w:t xml:space="preserve"> </w:t>
      </w:r>
      <w:proofErr w:type="gramStart"/>
      <w:r>
        <w:rPr>
          <w:color w:val="auto"/>
          <w:sz w:val="18"/>
          <w:szCs w:val="18"/>
        </w:rPr>
        <w:t xml:space="preserve">   (</w:t>
      </w:r>
      <w:proofErr w:type="gramEnd"/>
      <w:r>
        <w:rPr>
          <w:color w:val="auto"/>
          <w:sz w:val="18"/>
          <w:szCs w:val="18"/>
        </w:rPr>
        <w:t>after the 28</w:t>
      </w:r>
      <w:r w:rsidRPr="00B23397">
        <w:rPr>
          <w:color w:val="auto"/>
          <w:sz w:val="18"/>
          <w:szCs w:val="18"/>
          <w:vertAlign w:val="superscript"/>
        </w:rPr>
        <w:t>th</w:t>
      </w:r>
      <w:r>
        <w:rPr>
          <w:color w:val="auto"/>
          <w:sz w:val="18"/>
          <w:szCs w:val="18"/>
        </w:rPr>
        <w:t xml:space="preserve"> of the month)</w:t>
      </w:r>
    </w:p>
    <w:p w14:paraId="47D7B255" w14:textId="02FAC747" w:rsidR="00695B2F" w:rsidRDefault="00695B2F" w:rsidP="00695B2F">
      <w:pPr>
        <w:pStyle w:val="Body2"/>
        <w:rPr>
          <w:color w:val="auto"/>
          <w:sz w:val="24"/>
          <w:szCs w:val="24"/>
        </w:rPr>
      </w:pPr>
      <w:r>
        <w:rPr>
          <w:color w:val="auto"/>
          <w:sz w:val="24"/>
          <w:szCs w:val="24"/>
        </w:rPr>
        <w:t>Members:</w:t>
      </w:r>
      <w:r>
        <w:rPr>
          <w:color w:val="auto"/>
          <w:sz w:val="24"/>
          <w:szCs w:val="24"/>
        </w:rPr>
        <w:tab/>
      </w:r>
      <w:r>
        <w:rPr>
          <w:color w:val="auto"/>
          <w:sz w:val="24"/>
          <w:szCs w:val="24"/>
        </w:rPr>
        <w:tab/>
      </w:r>
      <w:r>
        <w:rPr>
          <w:color w:val="auto"/>
          <w:sz w:val="24"/>
          <w:szCs w:val="24"/>
        </w:rPr>
        <w:tab/>
        <w:t>$7 per day</w:t>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t>$10 per day</w:t>
      </w:r>
    </w:p>
    <w:p w14:paraId="38E130D5" w14:textId="15B110F6" w:rsidR="00695B2F" w:rsidRDefault="00695B2F" w:rsidP="00695B2F">
      <w:pPr>
        <w:pStyle w:val="Body2"/>
        <w:rPr>
          <w:color w:val="auto"/>
          <w:sz w:val="24"/>
          <w:szCs w:val="24"/>
        </w:rPr>
      </w:pPr>
      <w:r>
        <w:rPr>
          <w:color w:val="auto"/>
          <w:sz w:val="24"/>
          <w:szCs w:val="24"/>
        </w:rPr>
        <w:t>Non- Members:</w:t>
      </w:r>
      <w:r>
        <w:rPr>
          <w:color w:val="auto"/>
          <w:sz w:val="24"/>
          <w:szCs w:val="24"/>
        </w:rPr>
        <w:tab/>
      </w:r>
      <w:r>
        <w:rPr>
          <w:color w:val="auto"/>
          <w:sz w:val="24"/>
          <w:szCs w:val="24"/>
        </w:rPr>
        <w:tab/>
        <w:t>$10 per day</w:t>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t>$12 per day</w:t>
      </w:r>
    </w:p>
    <w:p w14:paraId="1E15108D" w14:textId="77777777" w:rsidR="00695B2F" w:rsidRDefault="00695B2F" w:rsidP="00695B2F">
      <w:pPr>
        <w:pStyle w:val="Body2"/>
        <w:rPr>
          <w:b/>
          <w:color w:val="FF0000"/>
          <w:sz w:val="28"/>
          <w:szCs w:val="28"/>
        </w:rPr>
      </w:pPr>
    </w:p>
    <w:p w14:paraId="67F237F3" w14:textId="5CB039B8" w:rsidR="008C4857" w:rsidRPr="00695B2F" w:rsidRDefault="00695B2F">
      <w:pPr>
        <w:pStyle w:val="Body2"/>
        <w:rPr>
          <w:b/>
          <w:color w:val="FF0000"/>
          <w:sz w:val="28"/>
          <w:szCs w:val="28"/>
        </w:rPr>
      </w:pPr>
      <w:r w:rsidRPr="00B23397">
        <w:rPr>
          <w:b/>
          <w:color w:val="FF0000"/>
          <w:sz w:val="28"/>
          <w:szCs w:val="28"/>
        </w:rPr>
        <w:t>Program Fees:</w:t>
      </w:r>
      <w:r>
        <w:rPr>
          <w:b/>
          <w:color w:val="FF0000"/>
          <w:sz w:val="28"/>
          <w:szCs w:val="28"/>
        </w:rPr>
        <w:t xml:space="preserve"> AFTER CARE </w:t>
      </w:r>
      <w:proofErr w:type="gramStart"/>
      <w:r>
        <w:rPr>
          <w:b/>
          <w:color w:val="FF0000"/>
          <w:sz w:val="28"/>
          <w:szCs w:val="28"/>
        </w:rPr>
        <w:t>( 2:45</w:t>
      </w:r>
      <w:proofErr w:type="gramEnd"/>
      <w:r>
        <w:rPr>
          <w:b/>
          <w:color w:val="FF0000"/>
          <w:sz w:val="28"/>
          <w:szCs w:val="28"/>
        </w:rPr>
        <w:t>- 5:30PM)</w:t>
      </w:r>
    </w:p>
    <w:p w14:paraId="525951FF" w14:textId="77777777" w:rsidR="008C4857" w:rsidRPr="008C4857" w:rsidRDefault="008C4857">
      <w:pPr>
        <w:pStyle w:val="Body2"/>
        <w:rPr>
          <w:color w:val="auto"/>
          <w:sz w:val="24"/>
          <w:szCs w:val="24"/>
          <w:u w:val="single"/>
        </w:rPr>
      </w:pPr>
      <w:r>
        <w:rPr>
          <w:color w:val="auto"/>
          <w:sz w:val="24"/>
          <w:szCs w:val="24"/>
        </w:rPr>
        <w:tab/>
      </w:r>
      <w:r>
        <w:rPr>
          <w:color w:val="auto"/>
          <w:sz w:val="24"/>
          <w:szCs w:val="24"/>
        </w:rPr>
        <w:tab/>
      </w:r>
      <w:bookmarkStart w:id="4" w:name="_Hlk9935775"/>
      <w:r>
        <w:rPr>
          <w:color w:val="auto"/>
          <w:sz w:val="24"/>
          <w:szCs w:val="24"/>
        </w:rPr>
        <w:tab/>
      </w:r>
      <w:r w:rsidRPr="00695B2F">
        <w:rPr>
          <w:color w:val="auto"/>
          <w:sz w:val="24"/>
          <w:szCs w:val="24"/>
        </w:rPr>
        <w:tab/>
      </w:r>
      <w:r w:rsidRPr="008C4857">
        <w:rPr>
          <w:color w:val="auto"/>
          <w:sz w:val="24"/>
          <w:szCs w:val="24"/>
          <w:u w:val="single"/>
        </w:rPr>
        <w:t>Early Registration</w:t>
      </w:r>
      <w:r w:rsidR="00B23397">
        <w:rPr>
          <w:color w:val="auto"/>
          <w:sz w:val="24"/>
          <w:szCs w:val="24"/>
          <w:u w:val="single"/>
        </w:rPr>
        <w:tab/>
      </w:r>
      <w:r w:rsidR="00B23397">
        <w:rPr>
          <w:color w:val="auto"/>
          <w:sz w:val="24"/>
          <w:szCs w:val="24"/>
          <w:u w:val="single"/>
        </w:rPr>
        <w:tab/>
      </w:r>
      <w:r w:rsidR="00B23397">
        <w:rPr>
          <w:color w:val="auto"/>
          <w:sz w:val="24"/>
          <w:szCs w:val="24"/>
          <w:u w:val="single"/>
        </w:rPr>
        <w:tab/>
      </w:r>
      <w:r w:rsidR="00B23397">
        <w:rPr>
          <w:color w:val="auto"/>
          <w:sz w:val="24"/>
          <w:szCs w:val="24"/>
          <w:u w:val="single"/>
        </w:rPr>
        <w:tab/>
        <w:t>Late Registration</w:t>
      </w:r>
    </w:p>
    <w:p w14:paraId="47AB92FB" w14:textId="77777777" w:rsidR="008C4857" w:rsidRDefault="008C4857" w:rsidP="00B23397">
      <w:pPr>
        <w:pStyle w:val="Body2"/>
        <w:ind w:left="1440" w:firstLine="720"/>
        <w:rPr>
          <w:color w:val="auto"/>
          <w:sz w:val="18"/>
          <w:szCs w:val="18"/>
        </w:rPr>
      </w:pPr>
      <w:r>
        <w:rPr>
          <w:color w:val="auto"/>
          <w:sz w:val="18"/>
          <w:szCs w:val="18"/>
        </w:rPr>
        <w:t xml:space="preserve">   </w:t>
      </w:r>
      <w:r w:rsidR="00B23397">
        <w:rPr>
          <w:color w:val="auto"/>
          <w:sz w:val="18"/>
          <w:szCs w:val="18"/>
        </w:rPr>
        <w:t xml:space="preserve">     </w:t>
      </w:r>
      <w:r>
        <w:rPr>
          <w:color w:val="auto"/>
          <w:sz w:val="18"/>
          <w:szCs w:val="18"/>
        </w:rPr>
        <w:t xml:space="preserve"> </w:t>
      </w:r>
      <w:r w:rsidR="008E0EB0">
        <w:rPr>
          <w:color w:val="auto"/>
          <w:sz w:val="18"/>
          <w:szCs w:val="18"/>
        </w:rPr>
        <w:t>(Before</w:t>
      </w:r>
      <w:r>
        <w:rPr>
          <w:color w:val="auto"/>
          <w:sz w:val="18"/>
          <w:szCs w:val="18"/>
        </w:rPr>
        <w:t xml:space="preserve"> the 28</w:t>
      </w:r>
      <w:r w:rsidRPr="008C4857">
        <w:rPr>
          <w:color w:val="auto"/>
          <w:sz w:val="18"/>
          <w:szCs w:val="18"/>
          <w:vertAlign w:val="superscript"/>
        </w:rPr>
        <w:t>th</w:t>
      </w:r>
      <w:r>
        <w:rPr>
          <w:color w:val="auto"/>
          <w:sz w:val="18"/>
          <w:szCs w:val="18"/>
        </w:rPr>
        <w:t xml:space="preserve"> of the month)</w:t>
      </w:r>
      <w:r w:rsidR="00B23397">
        <w:rPr>
          <w:color w:val="auto"/>
          <w:sz w:val="18"/>
          <w:szCs w:val="18"/>
        </w:rPr>
        <w:tab/>
      </w:r>
      <w:r w:rsidR="00B23397">
        <w:rPr>
          <w:color w:val="auto"/>
          <w:sz w:val="18"/>
          <w:szCs w:val="18"/>
        </w:rPr>
        <w:tab/>
      </w:r>
      <w:r w:rsidR="00B23397">
        <w:rPr>
          <w:color w:val="auto"/>
          <w:sz w:val="18"/>
          <w:szCs w:val="18"/>
        </w:rPr>
        <w:tab/>
        <w:t xml:space="preserve"> </w:t>
      </w:r>
      <w:proofErr w:type="gramStart"/>
      <w:r w:rsidR="00B23397">
        <w:rPr>
          <w:color w:val="auto"/>
          <w:sz w:val="18"/>
          <w:szCs w:val="18"/>
        </w:rPr>
        <w:t xml:space="preserve"> </w:t>
      </w:r>
      <w:r w:rsidR="008E0EB0">
        <w:rPr>
          <w:color w:val="auto"/>
          <w:sz w:val="18"/>
          <w:szCs w:val="18"/>
        </w:rPr>
        <w:t xml:space="preserve">  (</w:t>
      </w:r>
      <w:proofErr w:type="gramEnd"/>
      <w:r w:rsidR="00B23397">
        <w:rPr>
          <w:color w:val="auto"/>
          <w:sz w:val="18"/>
          <w:szCs w:val="18"/>
        </w:rPr>
        <w:t>after the 28</w:t>
      </w:r>
      <w:r w:rsidR="00B23397" w:rsidRPr="00B23397">
        <w:rPr>
          <w:color w:val="auto"/>
          <w:sz w:val="18"/>
          <w:szCs w:val="18"/>
          <w:vertAlign w:val="superscript"/>
        </w:rPr>
        <w:t>th</w:t>
      </w:r>
      <w:r w:rsidR="00B23397">
        <w:rPr>
          <w:color w:val="auto"/>
          <w:sz w:val="18"/>
          <w:szCs w:val="18"/>
        </w:rPr>
        <w:t xml:space="preserve"> of the month)</w:t>
      </w:r>
    </w:p>
    <w:p w14:paraId="1C327DE1" w14:textId="58A413BA" w:rsidR="008C4857" w:rsidRDefault="008C4857" w:rsidP="008C4857">
      <w:pPr>
        <w:pStyle w:val="Body2"/>
        <w:rPr>
          <w:color w:val="auto"/>
          <w:sz w:val="24"/>
          <w:szCs w:val="24"/>
        </w:rPr>
      </w:pPr>
      <w:r>
        <w:rPr>
          <w:color w:val="auto"/>
          <w:sz w:val="24"/>
          <w:szCs w:val="24"/>
        </w:rPr>
        <w:t>Members:</w:t>
      </w:r>
      <w:r>
        <w:rPr>
          <w:color w:val="auto"/>
          <w:sz w:val="24"/>
          <w:szCs w:val="24"/>
        </w:rPr>
        <w:tab/>
      </w:r>
      <w:r>
        <w:rPr>
          <w:color w:val="auto"/>
          <w:sz w:val="24"/>
          <w:szCs w:val="24"/>
        </w:rPr>
        <w:tab/>
      </w:r>
      <w:r>
        <w:rPr>
          <w:color w:val="auto"/>
          <w:sz w:val="24"/>
          <w:szCs w:val="24"/>
        </w:rPr>
        <w:tab/>
        <w:t>$</w:t>
      </w:r>
      <w:r w:rsidR="00071687">
        <w:rPr>
          <w:color w:val="auto"/>
          <w:sz w:val="24"/>
          <w:szCs w:val="24"/>
        </w:rPr>
        <w:t>1</w:t>
      </w:r>
      <w:r w:rsidR="00695B2F">
        <w:rPr>
          <w:color w:val="auto"/>
          <w:sz w:val="24"/>
          <w:szCs w:val="24"/>
        </w:rPr>
        <w:t>2</w:t>
      </w:r>
      <w:r>
        <w:rPr>
          <w:color w:val="auto"/>
          <w:sz w:val="24"/>
          <w:szCs w:val="24"/>
        </w:rPr>
        <w:t xml:space="preserve"> per day</w:t>
      </w:r>
      <w:r w:rsidR="00B23397">
        <w:rPr>
          <w:color w:val="auto"/>
          <w:sz w:val="24"/>
          <w:szCs w:val="24"/>
        </w:rPr>
        <w:tab/>
      </w:r>
      <w:r w:rsidR="00B23397">
        <w:rPr>
          <w:color w:val="auto"/>
          <w:sz w:val="24"/>
          <w:szCs w:val="24"/>
        </w:rPr>
        <w:tab/>
      </w:r>
      <w:r w:rsidR="00B23397">
        <w:rPr>
          <w:color w:val="auto"/>
          <w:sz w:val="24"/>
          <w:szCs w:val="24"/>
        </w:rPr>
        <w:tab/>
      </w:r>
      <w:r w:rsidR="00B23397">
        <w:rPr>
          <w:color w:val="auto"/>
          <w:sz w:val="24"/>
          <w:szCs w:val="24"/>
        </w:rPr>
        <w:tab/>
      </w:r>
      <w:r w:rsidR="00B23397">
        <w:rPr>
          <w:color w:val="auto"/>
          <w:sz w:val="24"/>
          <w:szCs w:val="24"/>
        </w:rPr>
        <w:tab/>
        <w:t>$1</w:t>
      </w:r>
      <w:r w:rsidR="00695B2F">
        <w:rPr>
          <w:color w:val="auto"/>
          <w:sz w:val="24"/>
          <w:szCs w:val="24"/>
        </w:rPr>
        <w:t>4</w:t>
      </w:r>
      <w:r w:rsidR="00B23397">
        <w:rPr>
          <w:color w:val="auto"/>
          <w:sz w:val="24"/>
          <w:szCs w:val="24"/>
        </w:rPr>
        <w:t xml:space="preserve"> per day</w:t>
      </w:r>
    </w:p>
    <w:p w14:paraId="5813DA48" w14:textId="0E3BB384" w:rsidR="008C4857" w:rsidRDefault="008C4857" w:rsidP="008C4857">
      <w:pPr>
        <w:pStyle w:val="Body2"/>
        <w:rPr>
          <w:color w:val="auto"/>
          <w:sz w:val="24"/>
          <w:szCs w:val="24"/>
        </w:rPr>
      </w:pPr>
      <w:r>
        <w:rPr>
          <w:color w:val="auto"/>
          <w:sz w:val="24"/>
          <w:szCs w:val="24"/>
        </w:rPr>
        <w:t>Non- Members:</w:t>
      </w:r>
      <w:r>
        <w:rPr>
          <w:color w:val="auto"/>
          <w:sz w:val="24"/>
          <w:szCs w:val="24"/>
        </w:rPr>
        <w:tab/>
      </w:r>
      <w:r>
        <w:rPr>
          <w:color w:val="auto"/>
          <w:sz w:val="24"/>
          <w:szCs w:val="24"/>
        </w:rPr>
        <w:tab/>
        <w:t>$1</w:t>
      </w:r>
      <w:r w:rsidR="00695B2F">
        <w:rPr>
          <w:color w:val="auto"/>
          <w:sz w:val="24"/>
          <w:szCs w:val="24"/>
        </w:rPr>
        <w:t>5</w:t>
      </w:r>
      <w:r>
        <w:rPr>
          <w:color w:val="auto"/>
          <w:sz w:val="24"/>
          <w:szCs w:val="24"/>
        </w:rPr>
        <w:t xml:space="preserve"> per day</w:t>
      </w:r>
      <w:r w:rsidR="00B23397">
        <w:rPr>
          <w:color w:val="auto"/>
          <w:sz w:val="24"/>
          <w:szCs w:val="24"/>
        </w:rPr>
        <w:tab/>
      </w:r>
      <w:r w:rsidR="00B23397">
        <w:rPr>
          <w:color w:val="auto"/>
          <w:sz w:val="24"/>
          <w:szCs w:val="24"/>
        </w:rPr>
        <w:tab/>
      </w:r>
      <w:r w:rsidR="00B23397">
        <w:rPr>
          <w:color w:val="auto"/>
          <w:sz w:val="24"/>
          <w:szCs w:val="24"/>
        </w:rPr>
        <w:tab/>
      </w:r>
      <w:r w:rsidR="00B23397">
        <w:rPr>
          <w:color w:val="auto"/>
          <w:sz w:val="24"/>
          <w:szCs w:val="24"/>
        </w:rPr>
        <w:tab/>
      </w:r>
      <w:r w:rsidR="00B23397">
        <w:rPr>
          <w:color w:val="auto"/>
          <w:sz w:val="24"/>
          <w:szCs w:val="24"/>
        </w:rPr>
        <w:tab/>
        <w:t>$1</w:t>
      </w:r>
      <w:r w:rsidR="00695B2F">
        <w:rPr>
          <w:color w:val="auto"/>
          <w:sz w:val="24"/>
          <w:szCs w:val="24"/>
        </w:rPr>
        <w:t>7</w:t>
      </w:r>
      <w:r w:rsidR="00B23397">
        <w:rPr>
          <w:color w:val="auto"/>
          <w:sz w:val="24"/>
          <w:szCs w:val="24"/>
        </w:rPr>
        <w:t xml:space="preserve"> per day</w:t>
      </w:r>
    </w:p>
    <w:bookmarkEnd w:id="4"/>
    <w:p w14:paraId="2F0CA153" w14:textId="77777777" w:rsidR="00695B2F" w:rsidRDefault="00695B2F" w:rsidP="00695B2F">
      <w:pPr>
        <w:pStyle w:val="Body2"/>
        <w:rPr>
          <w:b/>
          <w:color w:val="FF0000"/>
          <w:sz w:val="28"/>
          <w:szCs w:val="28"/>
        </w:rPr>
      </w:pPr>
    </w:p>
    <w:p w14:paraId="1295B1F1" w14:textId="79D4F65B" w:rsidR="00695B2F" w:rsidRDefault="00695B2F" w:rsidP="00695B2F">
      <w:pPr>
        <w:pStyle w:val="Body2"/>
        <w:rPr>
          <w:b/>
          <w:color w:val="FF0000"/>
          <w:sz w:val="28"/>
          <w:szCs w:val="28"/>
        </w:rPr>
      </w:pPr>
      <w:r w:rsidRPr="00B23397">
        <w:rPr>
          <w:b/>
          <w:color w:val="FF0000"/>
          <w:sz w:val="28"/>
          <w:szCs w:val="28"/>
        </w:rPr>
        <w:t>Program Fees:</w:t>
      </w:r>
      <w:r>
        <w:rPr>
          <w:b/>
          <w:color w:val="FF0000"/>
          <w:sz w:val="28"/>
          <w:szCs w:val="28"/>
        </w:rPr>
        <w:t xml:space="preserve"> EARLY RELEASE DAYS (1</w:t>
      </w:r>
      <w:r w:rsidR="00ED5DC3">
        <w:rPr>
          <w:b/>
          <w:color w:val="FF0000"/>
          <w:sz w:val="28"/>
          <w:szCs w:val="28"/>
        </w:rPr>
        <w:t>2</w:t>
      </w:r>
      <w:r>
        <w:rPr>
          <w:b/>
          <w:color w:val="FF0000"/>
          <w:sz w:val="28"/>
          <w:szCs w:val="28"/>
        </w:rPr>
        <w:t>:30-5:30PM)</w:t>
      </w:r>
    </w:p>
    <w:p w14:paraId="79FBEC34" w14:textId="43C404BF" w:rsidR="00ED5DC3" w:rsidRPr="00ED5DC3" w:rsidRDefault="00ED5DC3" w:rsidP="00695B2F">
      <w:pPr>
        <w:pStyle w:val="Body2"/>
        <w:rPr>
          <w:b/>
          <w:color w:val="FF0000"/>
          <w:sz w:val="22"/>
          <w:szCs w:val="22"/>
        </w:rPr>
      </w:pPr>
      <w:r w:rsidRPr="00ED5DC3">
        <w:rPr>
          <w:b/>
          <w:color w:val="FF0000"/>
          <w:sz w:val="22"/>
          <w:szCs w:val="22"/>
        </w:rPr>
        <w:t>Early release days for the 19-20 calendar year are: 9/18, 10/16, 11/20, 12/18, 1/15, 2/24, 3/18, 4/15, 5/20</w:t>
      </w:r>
    </w:p>
    <w:p w14:paraId="5490FED2" w14:textId="20701FEF" w:rsidR="00695B2F" w:rsidRPr="008C4857" w:rsidRDefault="00695B2F" w:rsidP="00695B2F">
      <w:pPr>
        <w:pStyle w:val="Body2"/>
        <w:rPr>
          <w:color w:val="auto"/>
          <w:sz w:val="24"/>
          <w:szCs w:val="24"/>
          <w:u w:val="single"/>
        </w:rPr>
      </w:pPr>
      <w:r w:rsidRPr="00695B2F">
        <w:rPr>
          <w:color w:val="auto"/>
          <w:sz w:val="24"/>
          <w:szCs w:val="24"/>
        </w:rPr>
        <w:tab/>
      </w:r>
      <w:r w:rsidRPr="00695B2F">
        <w:rPr>
          <w:color w:val="auto"/>
          <w:sz w:val="24"/>
          <w:szCs w:val="24"/>
        </w:rPr>
        <w:tab/>
      </w:r>
      <w:r w:rsidRPr="00695B2F">
        <w:rPr>
          <w:color w:val="auto"/>
          <w:sz w:val="24"/>
          <w:szCs w:val="24"/>
        </w:rPr>
        <w:tab/>
      </w:r>
      <w:r w:rsidRPr="00695B2F">
        <w:rPr>
          <w:color w:val="auto"/>
          <w:sz w:val="24"/>
          <w:szCs w:val="24"/>
        </w:rPr>
        <w:tab/>
      </w:r>
      <w:r w:rsidRPr="008C4857">
        <w:rPr>
          <w:color w:val="auto"/>
          <w:sz w:val="24"/>
          <w:szCs w:val="24"/>
          <w:u w:val="single"/>
        </w:rPr>
        <w:t>Early Registration</w:t>
      </w:r>
      <w:r>
        <w:rPr>
          <w:color w:val="auto"/>
          <w:sz w:val="24"/>
          <w:szCs w:val="24"/>
          <w:u w:val="single"/>
        </w:rPr>
        <w:tab/>
      </w:r>
      <w:r>
        <w:rPr>
          <w:color w:val="auto"/>
          <w:sz w:val="24"/>
          <w:szCs w:val="24"/>
          <w:u w:val="single"/>
        </w:rPr>
        <w:tab/>
      </w:r>
      <w:r>
        <w:rPr>
          <w:color w:val="auto"/>
          <w:sz w:val="24"/>
          <w:szCs w:val="24"/>
          <w:u w:val="single"/>
        </w:rPr>
        <w:tab/>
      </w:r>
      <w:r>
        <w:rPr>
          <w:color w:val="auto"/>
          <w:sz w:val="24"/>
          <w:szCs w:val="24"/>
          <w:u w:val="single"/>
        </w:rPr>
        <w:tab/>
        <w:t>Late Registration</w:t>
      </w:r>
    </w:p>
    <w:p w14:paraId="26B04D44" w14:textId="6216FD17" w:rsidR="00695B2F" w:rsidRPr="00695B2F" w:rsidRDefault="00695B2F" w:rsidP="00695B2F">
      <w:pPr>
        <w:pStyle w:val="Body2"/>
        <w:ind w:left="1440" w:firstLine="720"/>
        <w:rPr>
          <w:color w:val="auto"/>
          <w:sz w:val="18"/>
          <w:szCs w:val="18"/>
        </w:rPr>
      </w:pPr>
      <w:r>
        <w:rPr>
          <w:color w:val="auto"/>
          <w:sz w:val="18"/>
          <w:szCs w:val="18"/>
        </w:rPr>
        <w:t xml:space="preserve">                (Before the 28</w:t>
      </w:r>
      <w:r w:rsidRPr="008C4857">
        <w:rPr>
          <w:color w:val="auto"/>
          <w:sz w:val="18"/>
          <w:szCs w:val="18"/>
          <w:vertAlign w:val="superscript"/>
        </w:rPr>
        <w:t>th</w:t>
      </w:r>
      <w:r>
        <w:rPr>
          <w:color w:val="auto"/>
          <w:sz w:val="18"/>
          <w:szCs w:val="18"/>
        </w:rPr>
        <w:t xml:space="preserve"> of the month)</w:t>
      </w:r>
      <w:r>
        <w:rPr>
          <w:color w:val="auto"/>
          <w:sz w:val="18"/>
          <w:szCs w:val="18"/>
        </w:rPr>
        <w:tab/>
      </w:r>
      <w:r>
        <w:rPr>
          <w:color w:val="auto"/>
          <w:sz w:val="18"/>
          <w:szCs w:val="18"/>
        </w:rPr>
        <w:tab/>
      </w:r>
      <w:r>
        <w:rPr>
          <w:color w:val="auto"/>
          <w:sz w:val="18"/>
          <w:szCs w:val="18"/>
        </w:rPr>
        <w:tab/>
        <w:t xml:space="preserve">      </w:t>
      </w:r>
      <w:proofErr w:type="gramStart"/>
      <w:r>
        <w:rPr>
          <w:color w:val="auto"/>
          <w:sz w:val="18"/>
          <w:szCs w:val="18"/>
        </w:rPr>
        <w:t xml:space="preserve">   (</w:t>
      </w:r>
      <w:proofErr w:type="gramEnd"/>
      <w:r>
        <w:rPr>
          <w:color w:val="auto"/>
          <w:sz w:val="18"/>
          <w:szCs w:val="18"/>
        </w:rPr>
        <w:t>after the 28</w:t>
      </w:r>
      <w:r w:rsidRPr="00B23397">
        <w:rPr>
          <w:color w:val="auto"/>
          <w:sz w:val="18"/>
          <w:szCs w:val="18"/>
          <w:vertAlign w:val="superscript"/>
        </w:rPr>
        <w:t>th</w:t>
      </w:r>
      <w:r>
        <w:rPr>
          <w:color w:val="auto"/>
          <w:sz w:val="18"/>
          <w:szCs w:val="18"/>
        </w:rPr>
        <w:t xml:space="preserve"> of the month)</w:t>
      </w:r>
    </w:p>
    <w:p w14:paraId="14D5B91A" w14:textId="7910D038" w:rsidR="00B23397" w:rsidRDefault="00B23397" w:rsidP="008C4857">
      <w:pPr>
        <w:pStyle w:val="Body2"/>
        <w:rPr>
          <w:color w:val="auto"/>
          <w:sz w:val="24"/>
          <w:szCs w:val="24"/>
        </w:rPr>
      </w:pPr>
      <w:r>
        <w:rPr>
          <w:color w:val="auto"/>
          <w:sz w:val="24"/>
          <w:szCs w:val="24"/>
        </w:rPr>
        <w:t>Members:</w:t>
      </w:r>
      <w:r>
        <w:rPr>
          <w:color w:val="auto"/>
          <w:sz w:val="24"/>
          <w:szCs w:val="24"/>
        </w:rPr>
        <w:tab/>
      </w:r>
      <w:r>
        <w:rPr>
          <w:color w:val="auto"/>
          <w:sz w:val="24"/>
          <w:szCs w:val="24"/>
        </w:rPr>
        <w:tab/>
      </w:r>
      <w:r>
        <w:rPr>
          <w:color w:val="auto"/>
          <w:sz w:val="24"/>
          <w:szCs w:val="24"/>
        </w:rPr>
        <w:tab/>
        <w:t>$</w:t>
      </w:r>
      <w:r w:rsidR="00ED5DC3">
        <w:rPr>
          <w:color w:val="auto"/>
          <w:sz w:val="24"/>
          <w:szCs w:val="24"/>
        </w:rPr>
        <w:t>20</w:t>
      </w:r>
      <w:r>
        <w:rPr>
          <w:color w:val="auto"/>
          <w:sz w:val="24"/>
          <w:szCs w:val="24"/>
        </w:rPr>
        <w:t xml:space="preserve"> per day</w:t>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t>$</w:t>
      </w:r>
      <w:r w:rsidR="00006348">
        <w:rPr>
          <w:color w:val="auto"/>
          <w:sz w:val="24"/>
          <w:szCs w:val="24"/>
        </w:rPr>
        <w:t>2</w:t>
      </w:r>
      <w:r w:rsidR="00ED5DC3">
        <w:rPr>
          <w:color w:val="auto"/>
          <w:sz w:val="24"/>
          <w:szCs w:val="24"/>
        </w:rPr>
        <w:t>2</w:t>
      </w:r>
      <w:r>
        <w:rPr>
          <w:color w:val="auto"/>
          <w:sz w:val="24"/>
          <w:szCs w:val="24"/>
        </w:rPr>
        <w:t xml:space="preserve"> per day</w:t>
      </w:r>
    </w:p>
    <w:p w14:paraId="662AD590" w14:textId="7F088B69" w:rsidR="008C4857" w:rsidRPr="008C4857" w:rsidRDefault="00B23397" w:rsidP="008C4857">
      <w:pPr>
        <w:pStyle w:val="Body2"/>
        <w:rPr>
          <w:color w:val="auto"/>
          <w:sz w:val="24"/>
          <w:szCs w:val="24"/>
        </w:rPr>
      </w:pPr>
      <w:r>
        <w:rPr>
          <w:color w:val="auto"/>
          <w:sz w:val="24"/>
          <w:szCs w:val="24"/>
        </w:rPr>
        <w:t>Non- Members:</w:t>
      </w:r>
      <w:r>
        <w:rPr>
          <w:color w:val="auto"/>
          <w:sz w:val="24"/>
          <w:szCs w:val="24"/>
        </w:rPr>
        <w:tab/>
      </w:r>
      <w:r>
        <w:rPr>
          <w:color w:val="auto"/>
          <w:sz w:val="24"/>
          <w:szCs w:val="24"/>
        </w:rPr>
        <w:tab/>
        <w:t>$</w:t>
      </w:r>
      <w:r w:rsidR="00006348">
        <w:rPr>
          <w:color w:val="auto"/>
          <w:sz w:val="24"/>
          <w:szCs w:val="24"/>
        </w:rPr>
        <w:t>2</w:t>
      </w:r>
      <w:r w:rsidR="00ED5DC3">
        <w:rPr>
          <w:color w:val="auto"/>
          <w:sz w:val="24"/>
          <w:szCs w:val="24"/>
        </w:rPr>
        <w:t>3</w:t>
      </w:r>
      <w:r>
        <w:rPr>
          <w:color w:val="auto"/>
          <w:sz w:val="24"/>
          <w:szCs w:val="24"/>
        </w:rPr>
        <w:t xml:space="preserve"> per day</w:t>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t>$</w:t>
      </w:r>
      <w:r w:rsidR="00006348">
        <w:rPr>
          <w:color w:val="auto"/>
          <w:sz w:val="24"/>
          <w:szCs w:val="24"/>
        </w:rPr>
        <w:t>2</w:t>
      </w:r>
      <w:r w:rsidR="00ED5DC3">
        <w:rPr>
          <w:color w:val="auto"/>
          <w:sz w:val="24"/>
          <w:szCs w:val="24"/>
        </w:rPr>
        <w:t>5</w:t>
      </w:r>
      <w:r>
        <w:rPr>
          <w:color w:val="auto"/>
          <w:sz w:val="24"/>
          <w:szCs w:val="24"/>
        </w:rPr>
        <w:t xml:space="preserve"> per day</w:t>
      </w:r>
      <w:r w:rsidR="008C4857">
        <w:rPr>
          <w:color w:val="auto"/>
          <w:sz w:val="16"/>
          <w:szCs w:val="16"/>
        </w:rPr>
        <w:tab/>
      </w:r>
    </w:p>
    <w:p w14:paraId="144FDB38" w14:textId="77777777" w:rsidR="008C4857" w:rsidRDefault="008C4857">
      <w:pPr>
        <w:pStyle w:val="Body2"/>
        <w:rPr>
          <w:sz w:val="22"/>
          <w:szCs w:val="22"/>
        </w:rPr>
      </w:pPr>
    </w:p>
    <w:p w14:paraId="5699A804" w14:textId="77777777" w:rsidR="009037B7" w:rsidRPr="00B23397" w:rsidRDefault="000B64CD">
      <w:pPr>
        <w:pStyle w:val="Body2"/>
        <w:rPr>
          <w:b/>
          <w:i/>
          <w:sz w:val="22"/>
          <w:szCs w:val="22"/>
        </w:rPr>
      </w:pPr>
      <w:r w:rsidRPr="00B23397">
        <w:rPr>
          <w:b/>
          <w:i/>
          <w:sz w:val="22"/>
          <w:szCs w:val="22"/>
        </w:rPr>
        <w:t>Other charges &amp; fees:</w:t>
      </w:r>
    </w:p>
    <w:p w14:paraId="5FCF95E4" w14:textId="126B9446" w:rsidR="008C4857" w:rsidRPr="00E07901" w:rsidRDefault="008C4857" w:rsidP="008C4857">
      <w:pPr>
        <w:pStyle w:val="Body2"/>
        <w:ind w:left="2160"/>
        <w:rPr>
          <w:b/>
          <w:i/>
          <w:sz w:val="22"/>
          <w:szCs w:val="22"/>
        </w:rPr>
      </w:pPr>
      <w:r w:rsidRPr="00E07901">
        <w:rPr>
          <w:b/>
          <w:i/>
          <w:sz w:val="22"/>
          <w:szCs w:val="22"/>
        </w:rPr>
        <w:t>A $</w:t>
      </w:r>
      <w:r w:rsidR="00071687">
        <w:rPr>
          <w:b/>
          <w:i/>
          <w:sz w:val="22"/>
          <w:szCs w:val="22"/>
        </w:rPr>
        <w:t>20</w:t>
      </w:r>
      <w:r w:rsidRPr="00E07901">
        <w:rPr>
          <w:b/>
          <w:i/>
          <w:sz w:val="22"/>
          <w:szCs w:val="22"/>
        </w:rPr>
        <w:t>.00 registration fee per child</w:t>
      </w:r>
      <w:r w:rsidR="002124DA">
        <w:rPr>
          <w:b/>
          <w:i/>
          <w:sz w:val="22"/>
          <w:szCs w:val="22"/>
        </w:rPr>
        <w:t xml:space="preserve"> per year</w:t>
      </w:r>
      <w:r w:rsidRPr="00E07901">
        <w:rPr>
          <w:b/>
          <w:i/>
          <w:sz w:val="22"/>
          <w:szCs w:val="22"/>
        </w:rPr>
        <w:t xml:space="preserve"> is required at the time of registration.</w:t>
      </w:r>
    </w:p>
    <w:p w14:paraId="39B63002" w14:textId="77777777" w:rsidR="009037B7" w:rsidRDefault="000B64CD" w:rsidP="0039528E">
      <w:pPr>
        <w:pStyle w:val="Body2"/>
        <w:numPr>
          <w:ilvl w:val="0"/>
          <w:numId w:val="23"/>
        </w:numPr>
        <w:rPr>
          <w:sz w:val="9"/>
          <w:szCs w:val="9"/>
        </w:rPr>
      </w:pPr>
      <w:r w:rsidRPr="008C4857">
        <w:rPr>
          <w:b/>
          <w:sz w:val="22"/>
          <w:szCs w:val="22"/>
        </w:rPr>
        <w:t>Late Fee</w:t>
      </w:r>
      <w:r>
        <w:rPr>
          <w:sz w:val="22"/>
          <w:szCs w:val="22"/>
        </w:rPr>
        <w:t xml:space="preserve"> - charged if the online calendar is not completed by the last Thursday of the month:  </w:t>
      </w:r>
      <w:r w:rsidRPr="008C4857">
        <w:rPr>
          <w:b/>
          <w:i/>
          <w:sz w:val="22"/>
          <w:szCs w:val="22"/>
        </w:rPr>
        <w:t>$5.00 per child</w:t>
      </w:r>
    </w:p>
    <w:p w14:paraId="1D5C90F3" w14:textId="77777777" w:rsidR="009037B7" w:rsidRDefault="000B64CD" w:rsidP="0039528E">
      <w:pPr>
        <w:pStyle w:val="Body2"/>
        <w:numPr>
          <w:ilvl w:val="0"/>
          <w:numId w:val="23"/>
        </w:numPr>
        <w:rPr>
          <w:sz w:val="9"/>
          <w:szCs w:val="9"/>
        </w:rPr>
      </w:pPr>
      <w:r w:rsidRPr="008C4857">
        <w:rPr>
          <w:b/>
          <w:sz w:val="22"/>
          <w:szCs w:val="22"/>
        </w:rPr>
        <w:t>No Call Fee</w:t>
      </w:r>
      <w:r>
        <w:rPr>
          <w:sz w:val="22"/>
          <w:szCs w:val="22"/>
        </w:rPr>
        <w:t xml:space="preserve"> - charged if ASA does not receive a phone call notifying us of a scheduled child</w:t>
      </w:r>
      <w:r>
        <w:rPr>
          <w:sz w:val="22"/>
          <w:szCs w:val="22"/>
        </w:rPr>
        <w:t>’</w:t>
      </w:r>
      <w:r>
        <w:rPr>
          <w:sz w:val="22"/>
          <w:szCs w:val="22"/>
        </w:rPr>
        <w:t xml:space="preserve">s absence: </w:t>
      </w:r>
      <w:r w:rsidRPr="008C4857">
        <w:rPr>
          <w:b/>
          <w:i/>
          <w:sz w:val="22"/>
          <w:szCs w:val="22"/>
        </w:rPr>
        <w:t>$5.00 per child</w:t>
      </w:r>
    </w:p>
    <w:p w14:paraId="0331740D" w14:textId="77777777" w:rsidR="009037B7" w:rsidRDefault="000B64CD" w:rsidP="0039528E">
      <w:pPr>
        <w:pStyle w:val="Body2"/>
        <w:numPr>
          <w:ilvl w:val="0"/>
          <w:numId w:val="23"/>
        </w:numPr>
        <w:rPr>
          <w:sz w:val="9"/>
          <w:szCs w:val="9"/>
        </w:rPr>
      </w:pPr>
      <w:r w:rsidRPr="008C4857">
        <w:rPr>
          <w:b/>
          <w:sz w:val="22"/>
          <w:szCs w:val="22"/>
        </w:rPr>
        <w:t>Late Pick Up</w:t>
      </w:r>
      <w:r>
        <w:rPr>
          <w:sz w:val="22"/>
          <w:szCs w:val="22"/>
        </w:rPr>
        <w:t xml:space="preserve"> - charged if a child is picked up after 5:35 (without prior notice of special circumstance</w:t>
      </w:r>
      <w:r w:rsidRPr="008C4857">
        <w:rPr>
          <w:sz w:val="22"/>
          <w:szCs w:val="22"/>
        </w:rPr>
        <w:t>s</w:t>
      </w:r>
      <w:r w:rsidRPr="008C4857">
        <w:rPr>
          <w:b/>
          <w:sz w:val="22"/>
          <w:szCs w:val="22"/>
        </w:rPr>
        <w:t>):</w:t>
      </w:r>
      <w:r w:rsidRPr="008C4857">
        <w:rPr>
          <w:b/>
          <w:i/>
          <w:sz w:val="22"/>
          <w:szCs w:val="22"/>
        </w:rPr>
        <w:t xml:space="preserve"> $1.00 per minute</w:t>
      </w:r>
    </w:p>
    <w:p w14:paraId="1B3DCBED" w14:textId="77777777" w:rsidR="009037B7" w:rsidRDefault="009037B7">
      <w:pPr>
        <w:pStyle w:val="Body2"/>
        <w:rPr>
          <w:sz w:val="22"/>
          <w:szCs w:val="22"/>
        </w:rPr>
      </w:pPr>
    </w:p>
    <w:p w14:paraId="2CC4F53B" w14:textId="713E68A2" w:rsidR="009037B7" w:rsidRDefault="000B64CD">
      <w:pPr>
        <w:pStyle w:val="Body2"/>
        <w:rPr>
          <w:sz w:val="22"/>
          <w:szCs w:val="22"/>
        </w:rPr>
      </w:pPr>
      <w:r>
        <w:rPr>
          <w:sz w:val="22"/>
          <w:szCs w:val="22"/>
        </w:rPr>
        <w:t xml:space="preserve">Signing up for ASA is more convenient than ever through the </w:t>
      </w:r>
      <w:proofErr w:type="spellStart"/>
      <w:r>
        <w:rPr>
          <w:sz w:val="22"/>
          <w:szCs w:val="22"/>
        </w:rPr>
        <w:t>MyRec</w:t>
      </w:r>
      <w:proofErr w:type="spellEnd"/>
      <w:r>
        <w:rPr>
          <w:sz w:val="22"/>
          <w:szCs w:val="22"/>
        </w:rPr>
        <w:t xml:space="preserve"> program!  By creating a household account online, Wiscasset Community Center members and non-members can register for WCC programming anywhere online service is offered.  Simply visit </w:t>
      </w:r>
      <w:hyperlink r:id="rId12" w:history="1">
        <w:r>
          <w:rPr>
            <w:rStyle w:val="Hyperlink0"/>
            <w:sz w:val="22"/>
            <w:szCs w:val="22"/>
          </w:rPr>
          <w:t>www.wiscassetrec.com</w:t>
        </w:r>
      </w:hyperlink>
      <w:r>
        <w:rPr>
          <w:sz w:val="22"/>
          <w:szCs w:val="22"/>
        </w:rPr>
        <w:t xml:space="preserve"> to register your household and select After School Adventures</w:t>
      </w:r>
      <w:r w:rsidR="00AA5710">
        <w:rPr>
          <w:sz w:val="22"/>
          <w:szCs w:val="22"/>
        </w:rPr>
        <w:t xml:space="preserve"> and/ or Early </w:t>
      </w:r>
      <w:proofErr w:type="gramStart"/>
      <w:r w:rsidR="00AA5710">
        <w:rPr>
          <w:sz w:val="22"/>
          <w:szCs w:val="22"/>
        </w:rPr>
        <w:t xml:space="preserve">Adventures </w:t>
      </w:r>
      <w:r>
        <w:rPr>
          <w:sz w:val="22"/>
          <w:szCs w:val="22"/>
        </w:rPr>
        <w:t xml:space="preserve"> under</w:t>
      </w:r>
      <w:proofErr w:type="gramEnd"/>
      <w:r>
        <w:rPr>
          <w:sz w:val="22"/>
          <w:szCs w:val="22"/>
        </w:rPr>
        <w:t xml:space="preserve"> activities.  Contact the front desk staff at the community center with any questions or for help registering - 207-882-8230.  </w:t>
      </w:r>
    </w:p>
    <w:p w14:paraId="1B009068" w14:textId="77777777" w:rsidR="009037B7" w:rsidRDefault="009037B7">
      <w:pPr>
        <w:pStyle w:val="Body2"/>
        <w:rPr>
          <w:sz w:val="22"/>
          <w:szCs w:val="22"/>
        </w:rPr>
      </w:pPr>
    </w:p>
    <w:p w14:paraId="7FB0B38E" w14:textId="77777777" w:rsidR="009037B7" w:rsidRDefault="000B64CD">
      <w:pPr>
        <w:pStyle w:val="Body2"/>
        <w:rPr>
          <w:sz w:val="22"/>
          <w:szCs w:val="22"/>
        </w:rPr>
      </w:pPr>
      <w:r>
        <w:rPr>
          <w:sz w:val="22"/>
          <w:szCs w:val="22"/>
        </w:rPr>
        <w:t>ASA is happy to be able to provide families with the opportunity to sign up for as many or as few days as needed each month.  Our staffing is organized around the needs o</w:t>
      </w:r>
      <w:r w:rsidR="00B23397">
        <w:rPr>
          <w:sz w:val="22"/>
          <w:szCs w:val="22"/>
        </w:rPr>
        <w:t>f the children in our program.</w:t>
      </w:r>
      <w:r>
        <w:rPr>
          <w:sz w:val="22"/>
          <w:szCs w:val="22"/>
        </w:rPr>
        <w:t xml:space="preserve">  Families select the days they need online and rosters are printed daily. </w:t>
      </w:r>
      <w:r w:rsidR="008E0EB0">
        <w:rPr>
          <w:b/>
          <w:sz w:val="22"/>
          <w:szCs w:val="22"/>
          <w:u w:val="single"/>
        </w:rPr>
        <w:t xml:space="preserve"> So that </w:t>
      </w:r>
      <w:r w:rsidRPr="00B23397">
        <w:rPr>
          <w:b/>
          <w:sz w:val="22"/>
          <w:szCs w:val="22"/>
          <w:u w:val="single"/>
        </w:rPr>
        <w:t xml:space="preserve">we can provide the highest quality care, we ask that all families register for days monthly.   </w:t>
      </w:r>
      <w:r>
        <w:rPr>
          <w:sz w:val="22"/>
          <w:szCs w:val="22"/>
        </w:rPr>
        <w:t>Calendars for the upcoming mo</w:t>
      </w:r>
      <w:r w:rsidR="00B23397">
        <w:rPr>
          <w:sz w:val="22"/>
          <w:szCs w:val="22"/>
        </w:rPr>
        <w:t xml:space="preserve">nth will be available </w:t>
      </w:r>
      <w:r w:rsidR="008E0EB0">
        <w:rPr>
          <w:sz w:val="22"/>
          <w:szCs w:val="22"/>
        </w:rPr>
        <w:t>online each</w:t>
      </w:r>
      <w:r>
        <w:rPr>
          <w:sz w:val="22"/>
          <w:szCs w:val="22"/>
        </w:rPr>
        <w:t xml:space="preserve"> month.  </w:t>
      </w:r>
      <w:r w:rsidR="00B23397" w:rsidRPr="00B23397">
        <w:rPr>
          <w:b/>
          <w:sz w:val="22"/>
          <w:szCs w:val="22"/>
        </w:rPr>
        <w:t>Payment is required at the time of registration.</w:t>
      </w:r>
      <w:r>
        <w:rPr>
          <w:sz w:val="22"/>
          <w:szCs w:val="22"/>
        </w:rPr>
        <w:t xml:space="preserve"> </w:t>
      </w:r>
    </w:p>
    <w:p w14:paraId="38E53D41" w14:textId="77777777" w:rsidR="00071687" w:rsidRDefault="00071687">
      <w:pPr>
        <w:pStyle w:val="Body2"/>
        <w:rPr>
          <w:sz w:val="22"/>
          <w:szCs w:val="22"/>
        </w:rPr>
      </w:pPr>
    </w:p>
    <w:p w14:paraId="4D6BCB64" w14:textId="77777777" w:rsidR="009037B7" w:rsidRDefault="000B64CD">
      <w:pPr>
        <w:pStyle w:val="Body2"/>
        <w:rPr>
          <w:sz w:val="22"/>
          <w:szCs w:val="22"/>
        </w:rPr>
      </w:pPr>
      <w:r>
        <w:rPr>
          <w:sz w:val="22"/>
          <w:szCs w:val="22"/>
        </w:rPr>
        <w:t>If an enrolled child arrives at ASA on the bus, but is not scheduled to attend that day, the ASA director will place a phone call to the listed primary contact(s) to confirm the child</w:t>
      </w:r>
      <w:r w:rsidR="00071687">
        <w:rPr>
          <w:sz w:val="22"/>
          <w:szCs w:val="22"/>
        </w:rPr>
        <w:t>’</w:t>
      </w:r>
      <w:r>
        <w:rPr>
          <w:sz w:val="22"/>
          <w:szCs w:val="22"/>
        </w:rPr>
        <w:t xml:space="preserve">s location and request a pick-up.  If no primary contact can be reached, attempts will be made to reach the listed emergency contact(s).  </w:t>
      </w:r>
    </w:p>
    <w:p w14:paraId="3B66A0EE" w14:textId="77777777" w:rsidR="00071687" w:rsidRDefault="00071687">
      <w:pPr>
        <w:pStyle w:val="Body2"/>
        <w:rPr>
          <w:sz w:val="22"/>
          <w:szCs w:val="22"/>
        </w:rPr>
      </w:pPr>
    </w:p>
    <w:p w14:paraId="6B38AFFD" w14:textId="77777777" w:rsidR="000B7AA0" w:rsidRPr="00071687" w:rsidRDefault="0087229B" w:rsidP="00071687">
      <w:pPr>
        <w:pStyle w:val="Heading"/>
        <w:rPr>
          <w:color w:val="C00000"/>
          <w:sz w:val="28"/>
          <w:szCs w:val="28"/>
        </w:rPr>
      </w:pPr>
      <w:r w:rsidRPr="00D74983">
        <w:rPr>
          <w:rFonts w:eastAsia="Arial Unicode MS" w:hAnsi="Arial Unicode MS" w:cs="Arial Unicode MS"/>
          <w:color w:val="C00000"/>
          <w:sz w:val="28"/>
          <w:szCs w:val="28"/>
        </w:rPr>
        <w:t xml:space="preserve">    </w:t>
      </w:r>
      <w:bookmarkStart w:id="5" w:name="_Toc20"/>
      <w:r w:rsidRPr="00D74983">
        <w:rPr>
          <w:rFonts w:eastAsia="Arial Unicode MS" w:hAnsi="Arial Unicode MS" w:cs="Arial Unicode MS"/>
          <w:color w:val="C00000"/>
          <w:sz w:val="28"/>
          <w:szCs w:val="28"/>
        </w:rPr>
        <w:t>Payment</w:t>
      </w:r>
      <w:bookmarkEnd w:id="5"/>
    </w:p>
    <w:p w14:paraId="78C45B77" w14:textId="77777777" w:rsidR="000B7AA0" w:rsidRDefault="000B7AA0" w:rsidP="000B7AA0">
      <w:pPr>
        <w:pStyle w:val="Body2"/>
        <w:ind w:left="720"/>
        <w:jc w:val="both"/>
        <w:rPr>
          <w:sz w:val="24"/>
          <w:szCs w:val="24"/>
        </w:rPr>
      </w:pPr>
      <w:r>
        <w:rPr>
          <w:sz w:val="24"/>
          <w:szCs w:val="24"/>
        </w:rPr>
        <w:t>Payment is due no later than the 27th of the month and is applied to the upcoming month. Any payments made on or after the 28</w:t>
      </w:r>
      <w:r>
        <w:rPr>
          <w:sz w:val="24"/>
          <w:szCs w:val="24"/>
          <w:vertAlign w:val="superscript"/>
        </w:rPr>
        <w:t>th</w:t>
      </w:r>
      <w:r>
        <w:rPr>
          <w:sz w:val="24"/>
          <w:szCs w:val="24"/>
        </w:rPr>
        <w:t xml:space="preserve"> of the month will be charged a $1.00 per day late fee for the following month. You may pay when registering your child online or bring your payment in to the front desk.  The WCC front desk staff will be happy to assist you with any questions you may have regarding payment.</w:t>
      </w:r>
    </w:p>
    <w:p w14:paraId="1FF5ED6D" w14:textId="77777777" w:rsidR="009037B7" w:rsidRDefault="009037B7">
      <w:pPr>
        <w:pStyle w:val="Body2"/>
      </w:pPr>
    </w:p>
    <w:p w14:paraId="38A2388D" w14:textId="77777777" w:rsidR="0087229B" w:rsidRPr="00C82945" w:rsidRDefault="0087229B" w:rsidP="0087229B">
      <w:pPr>
        <w:pStyle w:val="Heading"/>
        <w:rPr>
          <w:color w:val="C00000"/>
          <w:sz w:val="28"/>
          <w:szCs w:val="28"/>
        </w:rPr>
      </w:pPr>
      <w:r w:rsidRPr="00C82945">
        <w:rPr>
          <w:rFonts w:eastAsia="Arial Unicode MS" w:hAnsi="Arial Unicode MS" w:cs="Arial Unicode MS"/>
          <w:color w:val="C00000"/>
          <w:sz w:val="28"/>
          <w:szCs w:val="28"/>
        </w:rPr>
        <w:t>Add-In Policy</w:t>
      </w:r>
    </w:p>
    <w:p w14:paraId="42605DC7" w14:textId="77777777" w:rsidR="0087229B" w:rsidRDefault="0087229B" w:rsidP="00071687">
      <w:pPr>
        <w:pStyle w:val="Body2"/>
        <w:rPr>
          <w:sz w:val="24"/>
          <w:szCs w:val="24"/>
        </w:rPr>
      </w:pPr>
    </w:p>
    <w:p w14:paraId="05FA6BFF" w14:textId="77777777" w:rsidR="0087229B" w:rsidRPr="00071687" w:rsidRDefault="0087229B" w:rsidP="0087229B">
      <w:pPr>
        <w:pStyle w:val="Body2"/>
        <w:ind w:left="720"/>
        <w:rPr>
          <w:sz w:val="24"/>
          <w:szCs w:val="24"/>
        </w:rPr>
      </w:pPr>
      <w:r w:rsidRPr="00071687">
        <w:rPr>
          <w:sz w:val="24"/>
          <w:szCs w:val="24"/>
        </w:rPr>
        <w:t xml:space="preserve">Due to the fact that we prearrange for staffing, it is not possible for us to accept a </w:t>
      </w:r>
      <w:r w:rsidR="008E0EB0" w:rsidRPr="00071687">
        <w:rPr>
          <w:sz w:val="24"/>
          <w:szCs w:val="24"/>
        </w:rPr>
        <w:t>last-minute</w:t>
      </w:r>
      <w:r w:rsidRPr="00071687">
        <w:rPr>
          <w:sz w:val="24"/>
          <w:szCs w:val="24"/>
        </w:rPr>
        <w:t xml:space="preserve"> addition to our attendance.</w:t>
      </w:r>
      <w:r w:rsidR="00071687" w:rsidRPr="00071687">
        <w:rPr>
          <w:sz w:val="24"/>
          <w:szCs w:val="24"/>
        </w:rPr>
        <w:t xml:space="preserve">  Any child that is registered in the middle of a month will not be allowed to attend until we have all paperwork and the transportation dept. is notified of the change. We ask that for these reasons and for staffing purposes, your child can start anywhere from 3-5 days after initial registration and has taken place and registration fee has been paid.</w:t>
      </w:r>
    </w:p>
    <w:p w14:paraId="730DBACC" w14:textId="77777777" w:rsidR="0087229B" w:rsidRDefault="0087229B">
      <w:pPr>
        <w:pStyle w:val="Body2"/>
      </w:pPr>
    </w:p>
    <w:p w14:paraId="70C427E8" w14:textId="77777777" w:rsidR="009037B7" w:rsidRPr="00071687" w:rsidRDefault="000B64CD" w:rsidP="00071687">
      <w:pPr>
        <w:pStyle w:val="Title2"/>
        <w:rPr>
          <w:color w:val="FF0000"/>
          <w:sz w:val="28"/>
          <w:szCs w:val="28"/>
        </w:rPr>
      </w:pPr>
      <w:bookmarkStart w:id="6" w:name="_Toc2"/>
      <w:r w:rsidRPr="00B23397">
        <w:rPr>
          <w:color w:val="FF0000"/>
          <w:sz w:val="28"/>
          <w:szCs w:val="28"/>
        </w:rPr>
        <w:t>Programming</w:t>
      </w:r>
      <w:bookmarkEnd w:id="6"/>
    </w:p>
    <w:p w14:paraId="303BDC9A" w14:textId="77777777" w:rsidR="009037B7" w:rsidRDefault="000B64CD">
      <w:pPr>
        <w:pStyle w:val="Body2"/>
        <w:ind w:left="720"/>
        <w:rPr>
          <w:sz w:val="24"/>
          <w:szCs w:val="24"/>
        </w:rPr>
      </w:pPr>
      <w:r>
        <w:rPr>
          <w:sz w:val="24"/>
          <w:szCs w:val="24"/>
        </w:rPr>
        <w:t xml:space="preserve">A variety of enrichment activities are offered each month* and </w:t>
      </w:r>
      <w:proofErr w:type="gramStart"/>
      <w:r>
        <w:rPr>
          <w:sz w:val="24"/>
          <w:szCs w:val="24"/>
        </w:rPr>
        <w:t>children</w:t>
      </w:r>
      <w:proofErr w:type="gramEnd"/>
      <w:r>
        <w:rPr>
          <w:sz w:val="24"/>
          <w:szCs w:val="24"/>
        </w:rPr>
        <w:t xml:space="preserve"> have many opportunities to participate in both structured programming and free play.  </w:t>
      </w:r>
      <w:r w:rsidR="00B5397B">
        <w:rPr>
          <w:sz w:val="24"/>
          <w:szCs w:val="24"/>
        </w:rPr>
        <w:t>F</w:t>
      </w:r>
      <w:r>
        <w:rPr>
          <w:sz w:val="24"/>
          <w:szCs w:val="24"/>
        </w:rPr>
        <w:t>ree play is supervised by staff to maintain safety.  It is the policy of ASA to promote inclusion of all students during free play and we work to model positive social interactions among students enrolled in our program.</w:t>
      </w:r>
    </w:p>
    <w:p w14:paraId="038ADA63" w14:textId="77777777" w:rsidR="009037B7" w:rsidRDefault="009037B7">
      <w:pPr>
        <w:pStyle w:val="Body2"/>
        <w:ind w:left="720"/>
        <w:rPr>
          <w:sz w:val="24"/>
          <w:szCs w:val="24"/>
        </w:rPr>
      </w:pPr>
    </w:p>
    <w:p w14:paraId="00E8C4A9" w14:textId="3E1FCD32" w:rsidR="009037B7" w:rsidRDefault="000B64CD">
      <w:pPr>
        <w:pStyle w:val="Body2"/>
        <w:ind w:left="720"/>
        <w:rPr>
          <w:sz w:val="24"/>
          <w:szCs w:val="24"/>
        </w:rPr>
      </w:pPr>
      <w:r>
        <w:rPr>
          <w:sz w:val="24"/>
          <w:szCs w:val="24"/>
        </w:rPr>
        <w:t xml:space="preserve">When students arrive at WCC an ASA staff member will take attendance and students will be dismissed to participate in snack and make their selections for activities.  During </w:t>
      </w:r>
      <w:r>
        <w:rPr>
          <w:sz w:val="24"/>
          <w:szCs w:val="24"/>
        </w:rPr>
        <w:t>‘</w:t>
      </w:r>
      <w:r>
        <w:rPr>
          <w:sz w:val="24"/>
          <w:szCs w:val="24"/>
        </w:rPr>
        <w:t>choice time</w:t>
      </w:r>
      <w:r>
        <w:rPr>
          <w:sz w:val="24"/>
          <w:szCs w:val="24"/>
        </w:rPr>
        <w:t>’</w:t>
      </w:r>
      <w:r>
        <w:rPr>
          <w:sz w:val="24"/>
          <w:szCs w:val="24"/>
        </w:rPr>
        <w:t xml:space="preserve"> students will be able to sign up for their activities for the day.  Listed activities may include an art/craft option, and organized game</w:t>
      </w:r>
      <w:r w:rsidR="0093593D">
        <w:rPr>
          <w:sz w:val="24"/>
          <w:szCs w:val="24"/>
        </w:rPr>
        <w:t>s</w:t>
      </w:r>
      <w:r>
        <w:rPr>
          <w:sz w:val="24"/>
          <w:szCs w:val="24"/>
        </w:rPr>
        <w:t>/guided outdoor exploration.  Students are also invited to organize their own activity - i.e.; building forts/fairy houses in the woods - and ASA staff will provide support during these student guided activities</w:t>
      </w:r>
    </w:p>
    <w:p w14:paraId="7CCD3FD0" w14:textId="77777777" w:rsidR="009037B7" w:rsidRDefault="009037B7">
      <w:pPr>
        <w:pStyle w:val="Body2"/>
        <w:ind w:left="720"/>
        <w:rPr>
          <w:sz w:val="24"/>
          <w:szCs w:val="24"/>
        </w:rPr>
      </w:pPr>
    </w:p>
    <w:p w14:paraId="69160626" w14:textId="77777777" w:rsidR="009037B7" w:rsidRDefault="001C3F46">
      <w:pPr>
        <w:pStyle w:val="Body2"/>
        <w:ind w:left="720"/>
        <w:rPr>
          <w:sz w:val="24"/>
          <w:szCs w:val="24"/>
        </w:rPr>
      </w:pPr>
      <w:r>
        <w:rPr>
          <w:sz w:val="24"/>
          <w:szCs w:val="24"/>
        </w:rPr>
        <w:t>There may be opportunities when</w:t>
      </w:r>
      <w:r w:rsidR="000B64CD">
        <w:rPr>
          <w:sz w:val="24"/>
          <w:szCs w:val="24"/>
        </w:rPr>
        <w:t xml:space="preserve"> students may participate in open swim with permission from their parents.  If you would like your child to attend open swim please sign the permission form and provide swim gear (bathing suit/towel).  An ASA staff member will supervise students at the pool during open swim and be available to assist with locker room changes.</w:t>
      </w:r>
    </w:p>
    <w:p w14:paraId="0CF6C14A" w14:textId="77777777" w:rsidR="009037B7" w:rsidRDefault="009037B7">
      <w:pPr>
        <w:pStyle w:val="Body2"/>
        <w:ind w:left="720"/>
        <w:rPr>
          <w:sz w:val="24"/>
          <w:szCs w:val="24"/>
        </w:rPr>
      </w:pPr>
    </w:p>
    <w:p w14:paraId="7161F36B" w14:textId="77777777" w:rsidR="00BA140F" w:rsidRDefault="000B64CD">
      <w:pPr>
        <w:pStyle w:val="Heading"/>
        <w:rPr>
          <w:rFonts w:eastAsia="Arial Unicode MS" w:hAnsi="Arial Unicode MS" w:cs="Arial Unicode MS"/>
        </w:rPr>
      </w:pPr>
      <w:bookmarkStart w:id="7" w:name="_Toc4"/>
      <w:r>
        <w:rPr>
          <w:rFonts w:eastAsia="Arial Unicode MS" w:hAnsi="Arial Unicode MS" w:cs="Arial Unicode MS"/>
        </w:rPr>
        <w:t xml:space="preserve">    </w:t>
      </w:r>
    </w:p>
    <w:p w14:paraId="55C45145" w14:textId="2ED563B3" w:rsidR="009037B7" w:rsidRPr="001B0F3D" w:rsidRDefault="008D4608">
      <w:pPr>
        <w:pStyle w:val="Heading"/>
        <w:rPr>
          <w:sz w:val="24"/>
          <w:szCs w:val="24"/>
        </w:rPr>
      </w:pPr>
      <w:r>
        <w:rPr>
          <w:rFonts w:eastAsia="Arial Unicode MS" w:hAnsi="Arial Unicode MS" w:cs="Arial Unicode MS"/>
          <w:color w:val="C00000"/>
          <w:sz w:val="24"/>
          <w:szCs w:val="24"/>
        </w:rPr>
        <w:t>Before Care Schedule</w:t>
      </w:r>
      <w:r w:rsidR="00AA5710">
        <w:rPr>
          <w:rFonts w:eastAsia="Arial Unicode MS" w:hAnsi="Arial Unicode MS" w:cs="Arial Unicode MS"/>
          <w:color w:val="C00000"/>
          <w:sz w:val="24"/>
          <w:szCs w:val="24"/>
        </w:rPr>
        <w:tab/>
      </w:r>
      <w:r w:rsidR="000B64CD" w:rsidRPr="001B0F3D">
        <w:rPr>
          <w:rFonts w:eastAsia="Arial Unicode MS" w:hAnsi="Arial Unicode MS" w:cs="Arial Unicode MS"/>
          <w:color w:val="C00000"/>
          <w:sz w:val="24"/>
          <w:szCs w:val="24"/>
        </w:rPr>
        <w:t>ASA Daily Schedule</w:t>
      </w:r>
      <w:bookmarkEnd w:id="7"/>
      <w:r w:rsidR="00BA140F" w:rsidRPr="001B0F3D">
        <w:rPr>
          <w:rFonts w:eastAsia="Arial Unicode MS" w:hAnsi="Arial Unicode MS" w:cs="Arial Unicode MS"/>
          <w:color w:val="C00000"/>
          <w:sz w:val="24"/>
          <w:szCs w:val="24"/>
        </w:rPr>
        <w:t>- subject to change!</w:t>
      </w:r>
      <w:r w:rsidR="00AA5710">
        <w:rPr>
          <w:rFonts w:eastAsia="Arial Unicode MS" w:hAnsi="Arial Unicode MS" w:cs="Arial Unicode MS"/>
          <w:color w:val="C00000"/>
          <w:sz w:val="24"/>
          <w:szCs w:val="24"/>
        </w:rPr>
        <w:tab/>
      </w:r>
    </w:p>
    <w:p w14:paraId="676EB894" w14:textId="77777777" w:rsidR="009037B7" w:rsidRDefault="009037B7" w:rsidP="00BA140F">
      <w:pPr>
        <w:pStyle w:val="Body"/>
        <w:spacing w:after="0" w:line="240" w:lineRule="auto"/>
        <w:rPr>
          <w:rFonts w:ascii="Helvetica" w:eastAsia="Helvetica" w:hAnsi="Helvetica" w:cs="Helvetica"/>
          <w:b/>
          <w:bCs/>
          <w:color w:val="000000"/>
          <w:sz w:val="21"/>
          <w:szCs w:val="21"/>
        </w:rPr>
      </w:pPr>
    </w:p>
    <w:p w14:paraId="1DABF0EA" w14:textId="78771E0F" w:rsidR="009037B7" w:rsidRPr="001B0F3D" w:rsidRDefault="008D4608" w:rsidP="008D4608">
      <w:pPr>
        <w:pStyle w:val="Body"/>
        <w:spacing w:after="0" w:line="240" w:lineRule="auto"/>
        <w:rPr>
          <w:rFonts w:ascii="Times New Roman" w:eastAsia="Helvetica" w:hAnsi="Times New Roman" w:cs="Times New Roman"/>
          <w:color w:val="000000"/>
          <w:sz w:val="21"/>
          <w:szCs w:val="21"/>
        </w:rPr>
      </w:pPr>
      <w:r>
        <w:rPr>
          <w:rFonts w:ascii="Times New Roman" w:hAnsi="Times New Roman" w:cs="Times New Roman"/>
          <w:color w:val="000000"/>
          <w:sz w:val="21"/>
          <w:szCs w:val="21"/>
        </w:rPr>
        <w:t xml:space="preserve"> 6:30- 7:15 am Breakfast</w:t>
      </w:r>
      <w:r w:rsidR="00CB08BE" w:rsidRPr="001B0F3D">
        <w:rPr>
          <w:rFonts w:ascii="Times New Roman" w:hAnsi="Times New Roman" w:cs="Times New Roman"/>
          <w:color w:val="000000"/>
          <w:sz w:val="21"/>
          <w:szCs w:val="21"/>
        </w:rPr>
        <w:t>3:00</w:t>
      </w:r>
      <w:r w:rsidR="000B64CD" w:rsidRPr="001B0F3D">
        <w:rPr>
          <w:rFonts w:ascii="Times New Roman" w:hAnsi="Times New Roman" w:cs="Times New Roman"/>
          <w:color w:val="000000"/>
          <w:sz w:val="21"/>
          <w:szCs w:val="21"/>
        </w:rPr>
        <w:t xml:space="preserve"> - Arrival &amp; Check-In</w:t>
      </w:r>
    </w:p>
    <w:p w14:paraId="6846111B" w14:textId="77777777" w:rsidR="009037B7" w:rsidRPr="001B0F3D" w:rsidRDefault="000B64CD" w:rsidP="00AA5710">
      <w:pPr>
        <w:pStyle w:val="Body"/>
        <w:spacing w:after="0" w:line="240" w:lineRule="auto"/>
        <w:ind w:left="4320" w:firstLine="720"/>
        <w:rPr>
          <w:rFonts w:ascii="Times New Roman" w:eastAsia="Helvetica" w:hAnsi="Times New Roman" w:cs="Times New Roman"/>
          <w:color w:val="000000"/>
          <w:sz w:val="21"/>
          <w:szCs w:val="21"/>
        </w:rPr>
      </w:pPr>
      <w:r w:rsidRPr="001B0F3D">
        <w:rPr>
          <w:rFonts w:ascii="Times New Roman" w:hAnsi="Times New Roman" w:cs="Times New Roman"/>
          <w:color w:val="000000"/>
          <w:sz w:val="21"/>
          <w:szCs w:val="21"/>
        </w:rPr>
        <w:t xml:space="preserve">3:00 - 3:20 - Snack / </w:t>
      </w:r>
      <w:r w:rsidR="00CB08BE" w:rsidRPr="001B0F3D">
        <w:rPr>
          <w:rFonts w:ascii="Times New Roman" w:hAnsi="Times New Roman" w:cs="Times New Roman"/>
          <w:color w:val="000000"/>
          <w:sz w:val="21"/>
          <w:szCs w:val="21"/>
        </w:rPr>
        <w:t>Free Play</w:t>
      </w:r>
    </w:p>
    <w:p w14:paraId="630B1950" w14:textId="77777777" w:rsidR="009037B7" w:rsidRPr="001B0F3D" w:rsidRDefault="00CB08BE" w:rsidP="00AA5710">
      <w:pPr>
        <w:pStyle w:val="Body"/>
        <w:spacing w:after="0" w:line="240" w:lineRule="auto"/>
        <w:ind w:left="4320" w:firstLine="720"/>
        <w:contextualSpacing/>
        <w:rPr>
          <w:rFonts w:ascii="Times New Roman" w:eastAsia="Helvetica" w:hAnsi="Times New Roman" w:cs="Times New Roman"/>
          <w:color w:val="000000"/>
          <w:sz w:val="21"/>
          <w:szCs w:val="21"/>
        </w:rPr>
      </w:pPr>
      <w:r w:rsidRPr="001B0F3D">
        <w:rPr>
          <w:rFonts w:ascii="Times New Roman" w:hAnsi="Times New Roman" w:cs="Times New Roman"/>
          <w:color w:val="000000"/>
          <w:sz w:val="21"/>
          <w:szCs w:val="21"/>
        </w:rPr>
        <w:t>3:30-4:45</w:t>
      </w:r>
      <w:r w:rsidR="001C3F46">
        <w:rPr>
          <w:rFonts w:ascii="Times New Roman" w:hAnsi="Times New Roman" w:cs="Times New Roman"/>
          <w:color w:val="000000"/>
          <w:sz w:val="21"/>
          <w:szCs w:val="21"/>
        </w:rPr>
        <w:t xml:space="preserve"> - Homework or Choice Activity</w:t>
      </w:r>
    </w:p>
    <w:p w14:paraId="3BD71078" w14:textId="77777777" w:rsidR="009037B7" w:rsidRPr="001B0F3D" w:rsidRDefault="00CB08BE" w:rsidP="00AA5710">
      <w:pPr>
        <w:pStyle w:val="Body"/>
        <w:spacing w:after="0" w:line="240" w:lineRule="auto"/>
        <w:ind w:left="4320" w:firstLine="720"/>
        <w:contextualSpacing/>
        <w:rPr>
          <w:rFonts w:ascii="Times New Roman" w:eastAsia="Helvetica" w:hAnsi="Times New Roman" w:cs="Times New Roman"/>
          <w:color w:val="000000"/>
          <w:sz w:val="21"/>
          <w:szCs w:val="21"/>
        </w:rPr>
      </w:pPr>
      <w:r w:rsidRPr="001B0F3D">
        <w:rPr>
          <w:rFonts w:ascii="Times New Roman" w:hAnsi="Times New Roman" w:cs="Times New Roman"/>
          <w:color w:val="000000"/>
          <w:sz w:val="21"/>
          <w:szCs w:val="21"/>
        </w:rPr>
        <w:t>4:45-5:30</w:t>
      </w:r>
      <w:r w:rsidR="000B64CD" w:rsidRPr="001B0F3D">
        <w:rPr>
          <w:rFonts w:ascii="Times New Roman" w:hAnsi="Times New Roman" w:cs="Times New Roman"/>
          <w:color w:val="000000"/>
          <w:sz w:val="21"/>
          <w:szCs w:val="21"/>
        </w:rPr>
        <w:t xml:space="preserve"> </w:t>
      </w:r>
      <w:r w:rsidRPr="001B0F3D">
        <w:rPr>
          <w:rFonts w:ascii="Times New Roman" w:hAnsi="Times New Roman" w:cs="Times New Roman"/>
          <w:color w:val="000000"/>
          <w:sz w:val="21"/>
          <w:szCs w:val="21"/>
        </w:rPr>
        <w:t>–</w:t>
      </w:r>
      <w:r w:rsidR="000B64CD" w:rsidRPr="001B0F3D">
        <w:rPr>
          <w:rFonts w:ascii="Times New Roman" w:hAnsi="Times New Roman" w:cs="Times New Roman"/>
          <w:color w:val="000000"/>
          <w:sz w:val="21"/>
          <w:szCs w:val="21"/>
        </w:rPr>
        <w:t xml:space="preserve"> </w:t>
      </w:r>
      <w:r w:rsidRPr="001B0F3D">
        <w:rPr>
          <w:rFonts w:ascii="Times New Roman" w:hAnsi="Times New Roman" w:cs="Times New Roman"/>
          <w:color w:val="000000"/>
          <w:sz w:val="21"/>
          <w:szCs w:val="21"/>
        </w:rPr>
        <w:t>Clean Up/</w:t>
      </w:r>
      <w:r w:rsidR="000B64CD" w:rsidRPr="001B0F3D">
        <w:rPr>
          <w:rFonts w:ascii="Times New Roman" w:hAnsi="Times New Roman" w:cs="Times New Roman"/>
          <w:color w:val="000000"/>
          <w:sz w:val="21"/>
          <w:szCs w:val="21"/>
        </w:rPr>
        <w:t>Free Play/Games</w:t>
      </w:r>
    </w:p>
    <w:p w14:paraId="449F8F7B" w14:textId="77777777" w:rsidR="009037B7" w:rsidRDefault="000B64CD" w:rsidP="00F36F2B">
      <w:pPr>
        <w:pStyle w:val="Body"/>
        <w:spacing w:after="0" w:line="240" w:lineRule="auto"/>
        <w:ind w:left="2160"/>
        <w:rPr>
          <w:rFonts w:ascii="Helvetica" w:eastAsia="Helvetica" w:hAnsi="Helvetica" w:cs="Helvetica"/>
          <w:color w:val="912FDB"/>
          <w:sz w:val="21"/>
          <w:szCs w:val="21"/>
        </w:rPr>
      </w:pPr>
      <w:r>
        <w:rPr>
          <w:rFonts w:ascii="Helvetica" w:eastAsia="Helvetica" w:hAnsi="Helvetica" w:cs="Helvetica"/>
          <w:color w:val="000000"/>
          <w:sz w:val="21"/>
          <w:szCs w:val="21"/>
        </w:rPr>
        <w:tab/>
      </w:r>
    </w:p>
    <w:p w14:paraId="38502AE4" w14:textId="77777777" w:rsidR="009037B7" w:rsidRDefault="009037B7">
      <w:pPr>
        <w:pStyle w:val="Body"/>
        <w:spacing w:after="0" w:line="240" w:lineRule="auto"/>
        <w:ind w:left="2160"/>
        <w:rPr>
          <w:rFonts w:ascii="Helvetica" w:eastAsia="Helvetica" w:hAnsi="Helvetica" w:cs="Helvetica"/>
          <w:color w:val="000000"/>
          <w:sz w:val="21"/>
          <w:szCs w:val="21"/>
        </w:rPr>
      </w:pPr>
    </w:p>
    <w:p w14:paraId="2EAF635C" w14:textId="1362A558" w:rsidR="00BA140F" w:rsidRDefault="0022714B" w:rsidP="0022714B">
      <w:pPr>
        <w:pStyle w:val="Body2"/>
        <w:jc w:val="center"/>
        <w:rPr>
          <w:sz w:val="32"/>
          <w:szCs w:val="32"/>
        </w:rPr>
      </w:pPr>
      <w:r>
        <w:rPr>
          <w:sz w:val="32"/>
          <w:szCs w:val="32"/>
        </w:rPr>
        <w:t xml:space="preserve">A </w:t>
      </w:r>
      <w:r w:rsidR="00BA140F" w:rsidRPr="00BA140F">
        <w:rPr>
          <w:sz w:val="32"/>
          <w:szCs w:val="32"/>
        </w:rPr>
        <w:t>calendar of activities</w:t>
      </w:r>
      <w:r w:rsidR="0093593D">
        <w:rPr>
          <w:sz w:val="32"/>
          <w:szCs w:val="32"/>
        </w:rPr>
        <w:t>, including daily snack menu</w:t>
      </w:r>
      <w:r w:rsidR="00BA140F" w:rsidRPr="00BA140F">
        <w:rPr>
          <w:sz w:val="32"/>
          <w:szCs w:val="32"/>
        </w:rPr>
        <w:t xml:space="preserve"> will be provided to parents each month</w:t>
      </w:r>
      <w:r w:rsidR="00BA140F">
        <w:rPr>
          <w:sz w:val="32"/>
          <w:szCs w:val="32"/>
        </w:rPr>
        <w:t xml:space="preserve"> and will be available on our website!</w:t>
      </w:r>
      <w:r>
        <w:rPr>
          <w:sz w:val="32"/>
          <w:szCs w:val="32"/>
        </w:rPr>
        <w:t xml:space="preserve"> </w:t>
      </w:r>
      <w:hyperlink r:id="rId13" w:history="1">
        <w:r w:rsidRPr="00203FDF">
          <w:rPr>
            <w:rStyle w:val="Hyperlink"/>
            <w:sz w:val="32"/>
            <w:szCs w:val="32"/>
          </w:rPr>
          <w:t>www.wiscssetrec.com</w:t>
        </w:r>
      </w:hyperlink>
    </w:p>
    <w:p w14:paraId="19838848" w14:textId="77777777" w:rsidR="00BA140F" w:rsidRPr="00BA140F" w:rsidRDefault="00BA140F" w:rsidP="00BA140F">
      <w:pPr>
        <w:pStyle w:val="Body2"/>
        <w:jc w:val="center"/>
        <w:rPr>
          <w:sz w:val="32"/>
          <w:szCs w:val="32"/>
        </w:rPr>
      </w:pPr>
    </w:p>
    <w:p w14:paraId="660FED0C" w14:textId="77777777" w:rsidR="001C3F46" w:rsidRDefault="001C3F46">
      <w:pPr>
        <w:pStyle w:val="Title2"/>
        <w:rPr>
          <w:color w:val="C00000"/>
          <w:sz w:val="24"/>
          <w:szCs w:val="24"/>
        </w:rPr>
      </w:pPr>
      <w:bookmarkStart w:id="8" w:name="_Toc5"/>
    </w:p>
    <w:p w14:paraId="0C05DCB9" w14:textId="77777777" w:rsidR="009037B7" w:rsidRPr="001C3F46" w:rsidRDefault="000B64CD">
      <w:pPr>
        <w:pStyle w:val="Title2"/>
        <w:rPr>
          <w:color w:val="C00000"/>
          <w:sz w:val="28"/>
          <w:szCs w:val="28"/>
        </w:rPr>
      </w:pPr>
      <w:r w:rsidRPr="001C3F46">
        <w:rPr>
          <w:color w:val="C00000"/>
          <w:sz w:val="28"/>
          <w:szCs w:val="28"/>
        </w:rPr>
        <w:t>Access to WCC Programs</w:t>
      </w:r>
      <w:bookmarkEnd w:id="8"/>
    </w:p>
    <w:p w14:paraId="57F1663E" w14:textId="77777777" w:rsidR="009037B7" w:rsidRDefault="000B64CD">
      <w:pPr>
        <w:pStyle w:val="Body2"/>
        <w:rPr>
          <w:sz w:val="24"/>
          <w:szCs w:val="24"/>
        </w:rPr>
      </w:pPr>
      <w:r>
        <w:rPr>
          <w:sz w:val="24"/>
          <w:szCs w:val="24"/>
        </w:rPr>
        <w:t>A benefit of attending the ASA program is the easy access children have to other programs offered by the Wiscasset Community Center.   An ASA staff member will escort your child to their scheduled WCC activity and check the</w:t>
      </w:r>
      <w:r w:rsidR="00242CB3">
        <w:rPr>
          <w:sz w:val="24"/>
          <w:szCs w:val="24"/>
        </w:rPr>
        <w:t>m out to the coach/instructor, as long as the program takes place at the Community Center.</w:t>
      </w:r>
    </w:p>
    <w:p w14:paraId="62EC4BD6" w14:textId="77777777" w:rsidR="009037B7" w:rsidRDefault="009037B7">
      <w:pPr>
        <w:pStyle w:val="Body2"/>
        <w:rPr>
          <w:sz w:val="24"/>
          <w:szCs w:val="24"/>
        </w:rPr>
      </w:pPr>
    </w:p>
    <w:p w14:paraId="1E263F7D" w14:textId="77777777" w:rsidR="009037B7" w:rsidRDefault="000B64CD">
      <w:pPr>
        <w:pStyle w:val="Body2"/>
        <w:rPr>
          <w:sz w:val="24"/>
          <w:szCs w:val="24"/>
        </w:rPr>
      </w:pPr>
      <w:r>
        <w:rPr>
          <w:sz w:val="24"/>
          <w:szCs w:val="24"/>
        </w:rPr>
        <w:t xml:space="preserve">If the class ends </w:t>
      </w:r>
      <w:r>
        <w:rPr>
          <w:b/>
          <w:bCs/>
          <w:sz w:val="24"/>
          <w:szCs w:val="24"/>
        </w:rPr>
        <w:t>during</w:t>
      </w:r>
      <w:r>
        <w:rPr>
          <w:sz w:val="24"/>
          <w:szCs w:val="24"/>
        </w:rPr>
        <w:t xml:space="preserve"> ASA hours and a parent has not arrived to pick up their child, an ASA staff member will check the child back into ASA from their class instructor.  </w:t>
      </w:r>
    </w:p>
    <w:p w14:paraId="3C5E63B8" w14:textId="77777777" w:rsidR="009037B7" w:rsidRDefault="009037B7">
      <w:pPr>
        <w:pStyle w:val="Body2"/>
        <w:rPr>
          <w:sz w:val="24"/>
          <w:szCs w:val="24"/>
        </w:rPr>
      </w:pPr>
    </w:p>
    <w:p w14:paraId="0C24645C" w14:textId="77777777" w:rsidR="009037B7" w:rsidRDefault="000B64CD">
      <w:pPr>
        <w:pStyle w:val="Body2"/>
        <w:rPr>
          <w:sz w:val="24"/>
          <w:szCs w:val="24"/>
        </w:rPr>
      </w:pPr>
      <w:r>
        <w:rPr>
          <w:sz w:val="24"/>
          <w:szCs w:val="24"/>
        </w:rPr>
        <w:t xml:space="preserve">If a child is enrolled in a special class that extends </w:t>
      </w:r>
      <w:r>
        <w:rPr>
          <w:b/>
          <w:bCs/>
          <w:sz w:val="24"/>
          <w:szCs w:val="24"/>
        </w:rPr>
        <w:t>past</w:t>
      </w:r>
      <w:r>
        <w:rPr>
          <w:sz w:val="24"/>
          <w:szCs w:val="24"/>
        </w:rPr>
        <w:t xml:space="preserve"> ASA operating hours an ASA staff member will check out the child to their coach/instructor.  Parents are then required to pick up their child from the instructor at the end of class.</w:t>
      </w:r>
    </w:p>
    <w:p w14:paraId="6B2AE114" w14:textId="77777777" w:rsidR="009037B7" w:rsidRDefault="009037B7">
      <w:pPr>
        <w:pStyle w:val="Body2"/>
        <w:rPr>
          <w:sz w:val="24"/>
          <w:szCs w:val="24"/>
        </w:rPr>
      </w:pPr>
    </w:p>
    <w:p w14:paraId="6709BD4A" w14:textId="77777777" w:rsidR="009037B7" w:rsidRDefault="000B64CD">
      <w:pPr>
        <w:pStyle w:val="Body2"/>
        <w:rPr>
          <w:sz w:val="24"/>
          <w:szCs w:val="24"/>
        </w:rPr>
      </w:pPr>
      <w:r>
        <w:rPr>
          <w:sz w:val="24"/>
          <w:szCs w:val="24"/>
        </w:rPr>
        <w:t>If you would like your child to attend a WCC program during scheduled ASA hours please contact the front desk or go online to check availability and make arrangements with the class instructor.  An additional cost is associated with programs not provided by ASA.</w:t>
      </w:r>
    </w:p>
    <w:p w14:paraId="7BAFB7FD" w14:textId="77777777" w:rsidR="009037B7" w:rsidRDefault="009037B7">
      <w:pPr>
        <w:pStyle w:val="Body2"/>
        <w:rPr>
          <w:sz w:val="24"/>
          <w:szCs w:val="24"/>
        </w:rPr>
      </w:pPr>
    </w:p>
    <w:p w14:paraId="1F326BA2" w14:textId="77777777" w:rsidR="009037B7" w:rsidRDefault="000B64CD">
      <w:pPr>
        <w:pStyle w:val="Body2"/>
        <w:rPr>
          <w:sz w:val="24"/>
          <w:szCs w:val="24"/>
        </w:rPr>
      </w:pPr>
      <w:r>
        <w:rPr>
          <w:sz w:val="24"/>
          <w:szCs w:val="24"/>
        </w:rPr>
        <w:t>Below is a list of some programs offered by WCC throughout the school year:</w:t>
      </w:r>
    </w:p>
    <w:p w14:paraId="6C57F01A" w14:textId="77777777" w:rsidR="009037B7" w:rsidRDefault="000B64CD" w:rsidP="001B0F3D">
      <w:pPr>
        <w:pStyle w:val="Body2"/>
        <w:numPr>
          <w:ilvl w:val="1"/>
          <w:numId w:val="26"/>
        </w:numPr>
        <w:rPr>
          <w:sz w:val="10"/>
          <w:szCs w:val="10"/>
        </w:rPr>
      </w:pPr>
      <w:r>
        <w:rPr>
          <w:sz w:val="24"/>
          <w:szCs w:val="24"/>
        </w:rPr>
        <w:t>Karate</w:t>
      </w:r>
    </w:p>
    <w:p w14:paraId="04A315E0" w14:textId="77777777" w:rsidR="009037B7" w:rsidRDefault="000B64CD" w:rsidP="001B0F3D">
      <w:pPr>
        <w:pStyle w:val="Body2"/>
        <w:numPr>
          <w:ilvl w:val="1"/>
          <w:numId w:val="26"/>
        </w:numPr>
        <w:rPr>
          <w:sz w:val="10"/>
          <w:szCs w:val="10"/>
        </w:rPr>
      </w:pPr>
      <w:r>
        <w:rPr>
          <w:sz w:val="24"/>
          <w:szCs w:val="24"/>
        </w:rPr>
        <w:t>Swimming Lessons</w:t>
      </w:r>
    </w:p>
    <w:p w14:paraId="7F8AF2BC" w14:textId="77777777" w:rsidR="009037B7" w:rsidRPr="00BA140F" w:rsidRDefault="000B64CD" w:rsidP="001B0F3D">
      <w:pPr>
        <w:pStyle w:val="Body2"/>
        <w:numPr>
          <w:ilvl w:val="1"/>
          <w:numId w:val="26"/>
        </w:numPr>
        <w:rPr>
          <w:sz w:val="10"/>
          <w:szCs w:val="10"/>
        </w:rPr>
      </w:pPr>
      <w:r>
        <w:rPr>
          <w:sz w:val="24"/>
          <w:szCs w:val="24"/>
        </w:rPr>
        <w:t>Swim Team</w:t>
      </w:r>
    </w:p>
    <w:p w14:paraId="108F17A0" w14:textId="77777777" w:rsidR="00BA140F" w:rsidRDefault="00BA140F" w:rsidP="001B0F3D">
      <w:pPr>
        <w:pStyle w:val="Body2"/>
        <w:numPr>
          <w:ilvl w:val="1"/>
          <w:numId w:val="26"/>
        </w:numPr>
        <w:rPr>
          <w:sz w:val="10"/>
          <w:szCs w:val="10"/>
        </w:rPr>
      </w:pPr>
      <w:r>
        <w:rPr>
          <w:sz w:val="24"/>
          <w:szCs w:val="24"/>
        </w:rPr>
        <w:t>Cheerleading</w:t>
      </w:r>
    </w:p>
    <w:p w14:paraId="396FAB7A" w14:textId="77777777" w:rsidR="009037B7" w:rsidRDefault="009037B7">
      <w:pPr>
        <w:pStyle w:val="Body2"/>
        <w:rPr>
          <w:sz w:val="24"/>
          <w:szCs w:val="24"/>
        </w:rPr>
      </w:pPr>
    </w:p>
    <w:p w14:paraId="039802E1" w14:textId="0EA0457D" w:rsidR="005A228C" w:rsidRPr="0093593D" w:rsidRDefault="000B64CD" w:rsidP="0093593D">
      <w:pPr>
        <w:pStyle w:val="Body2"/>
        <w:rPr>
          <w:sz w:val="24"/>
          <w:szCs w:val="24"/>
        </w:rPr>
      </w:pPr>
      <w:r>
        <w:rPr>
          <w:sz w:val="24"/>
          <w:szCs w:val="24"/>
        </w:rPr>
        <w:t xml:space="preserve">Seasonal programs such as </w:t>
      </w:r>
      <w:r w:rsidRPr="001B0F3D">
        <w:rPr>
          <w:i/>
          <w:sz w:val="24"/>
          <w:szCs w:val="24"/>
        </w:rPr>
        <w:t>youth sports</w:t>
      </w:r>
      <w:r>
        <w:rPr>
          <w:sz w:val="24"/>
          <w:szCs w:val="24"/>
        </w:rPr>
        <w:t xml:space="preserve"> and other special events are also offered during the year.  Flyers will be sent home with information regarding special programs</w:t>
      </w:r>
      <w:bookmarkStart w:id="9" w:name="_Toc6"/>
    </w:p>
    <w:p w14:paraId="79B3280F" w14:textId="77777777" w:rsidR="009037B7" w:rsidRPr="0087229B" w:rsidRDefault="000B64CD" w:rsidP="0087229B">
      <w:pPr>
        <w:pStyle w:val="Title2"/>
        <w:rPr>
          <w:color w:val="C00000"/>
          <w:sz w:val="28"/>
          <w:szCs w:val="28"/>
        </w:rPr>
      </w:pPr>
      <w:r w:rsidRPr="001B0F3D">
        <w:rPr>
          <w:color w:val="C00000"/>
          <w:sz w:val="28"/>
          <w:szCs w:val="28"/>
        </w:rPr>
        <w:t>Snacks</w:t>
      </w:r>
      <w:bookmarkEnd w:id="9"/>
    </w:p>
    <w:p w14:paraId="6914BBBC" w14:textId="7AFB08AC" w:rsidR="009037B7" w:rsidRDefault="000B64CD">
      <w:pPr>
        <w:pStyle w:val="Body2"/>
        <w:ind w:left="720"/>
        <w:rPr>
          <w:sz w:val="24"/>
          <w:szCs w:val="24"/>
        </w:rPr>
      </w:pPr>
      <w:r>
        <w:rPr>
          <w:sz w:val="24"/>
          <w:szCs w:val="24"/>
        </w:rPr>
        <w:t>Through a partnership with the federal food program and local schools, we are happy to be able to offer a free healthy snack to all students enrolled in ASA!  Families may also choose to send a snack from home along with a water bottle for children to keep well hydrated.  We encourage healthy snack choices which will satisfy your child</w:t>
      </w:r>
      <w:r w:rsidR="001C3F46">
        <w:rPr>
          <w:sz w:val="24"/>
          <w:szCs w:val="24"/>
        </w:rPr>
        <w:t>’</w:t>
      </w:r>
      <w:r>
        <w:rPr>
          <w:sz w:val="24"/>
          <w:szCs w:val="24"/>
        </w:rPr>
        <w:t xml:space="preserve">s hunger and provide them with lasting energy for their afternoon.  </w:t>
      </w:r>
    </w:p>
    <w:p w14:paraId="0B889DD5" w14:textId="131BA4DC" w:rsidR="006A633C" w:rsidRPr="00FC08A6" w:rsidRDefault="006A633C">
      <w:pPr>
        <w:pStyle w:val="Body2"/>
        <w:ind w:left="720"/>
        <w:rPr>
          <w:color w:val="C00000"/>
          <w:sz w:val="24"/>
          <w:szCs w:val="24"/>
        </w:rPr>
      </w:pPr>
    </w:p>
    <w:p w14:paraId="26905368" w14:textId="2440330C" w:rsidR="006A633C" w:rsidRPr="00FC08A6" w:rsidRDefault="00FC08A6" w:rsidP="00FC08A6">
      <w:pPr>
        <w:pStyle w:val="Body2"/>
        <w:spacing w:line="240" w:lineRule="auto"/>
        <w:jc w:val="both"/>
        <w:rPr>
          <w:b/>
          <w:i/>
          <w:color w:val="C00000"/>
          <w:sz w:val="24"/>
          <w:szCs w:val="24"/>
        </w:rPr>
      </w:pPr>
      <w:r w:rsidRPr="00FC08A6">
        <w:rPr>
          <w:b/>
          <w:i/>
          <w:color w:val="C00000"/>
          <w:sz w:val="24"/>
          <w:szCs w:val="24"/>
        </w:rPr>
        <w:t>USDA Non-Discrimination Statement</w:t>
      </w:r>
    </w:p>
    <w:p w14:paraId="5714BECD" w14:textId="77777777" w:rsidR="006A633C" w:rsidRPr="006A633C" w:rsidRDefault="006A633C" w:rsidP="006A633C">
      <w:pPr>
        <w:shd w:val="clear" w:color="auto" w:fill="FFFFFF"/>
        <w:spacing w:after="225"/>
        <w:jc w:val="both"/>
        <w:textAlignment w:val="baseline"/>
        <w:rPr>
          <w:sz w:val="22"/>
          <w:szCs w:val="22"/>
        </w:rPr>
      </w:pPr>
      <w:r w:rsidRPr="006A633C">
        <w:rPr>
          <w:sz w:val="22"/>
          <w:szCs w:val="22"/>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51E8B336" w14:textId="77777777" w:rsidR="006A633C" w:rsidRPr="006A633C" w:rsidRDefault="006A633C" w:rsidP="006A633C">
      <w:pPr>
        <w:shd w:val="clear" w:color="auto" w:fill="FFFFFF"/>
        <w:spacing w:after="225"/>
        <w:jc w:val="both"/>
        <w:textAlignment w:val="baseline"/>
        <w:rPr>
          <w:sz w:val="22"/>
          <w:szCs w:val="22"/>
        </w:rPr>
      </w:pPr>
      <w:r w:rsidRPr="006A633C">
        <w:rPr>
          <w:sz w:val="22"/>
          <w:szCs w:val="22"/>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14:paraId="672FF84E" w14:textId="77777777" w:rsidR="006A633C" w:rsidRPr="006A633C" w:rsidRDefault="006A633C" w:rsidP="006A633C">
      <w:pPr>
        <w:shd w:val="clear" w:color="auto" w:fill="FFFFFF"/>
        <w:textAlignment w:val="baseline"/>
        <w:rPr>
          <w:sz w:val="22"/>
          <w:szCs w:val="22"/>
        </w:rPr>
      </w:pPr>
      <w:r w:rsidRPr="006A633C">
        <w:rPr>
          <w:sz w:val="22"/>
          <w:szCs w:val="22"/>
        </w:rPr>
        <w:t>To file a program discrimination complaint, complete the USDA Program Discrimination Complaint Form, AD-3027, found online at </w:t>
      </w:r>
      <w:hyperlink r:id="rId14" w:tgtFrame="extWindow" w:tooltip="Opens in new window." w:history="1">
        <w:r w:rsidRPr="006A633C">
          <w:rPr>
            <w:sz w:val="22"/>
            <w:szCs w:val="22"/>
            <w:u w:val="single"/>
            <w:bdr w:val="none" w:sz="0" w:space="0" w:color="auto" w:frame="1"/>
          </w:rPr>
          <w:t>How to File a Program Discrimination Complaint</w:t>
        </w:r>
      </w:hyperlink>
      <w:r w:rsidRPr="006A633C">
        <w:rPr>
          <w:sz w:val="22"/>
          <w:szCs w:val="22"/>
        </w:rPr>
        <w:t>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5" w:history="1">
        <w:r w:rsidRPr="006A633C">
          <w:rPr>
            <w:sz w:val="22"/>
            <w:szCs w:val="22"/>
            <w:u w:val="single"/>
            <w:bdr w:val="none" w:sz="0" w:space="0" w:color="auto" w:frame="1"/>
          </w:rPr>
          <w:t>program.intake@usda.gov</w:t>
        </w:r>
      </w:hyperlink>
      <w:r w:rsidRPr="006A633C">
        <w:rPr>
          <w:sz w:val="22"/>
          <w:szCs w:val="22"/>
        </w:rPr>
        <w:t>.</w:t>
      </w:r>
    </w:p>
    <w:p w14:paraId="5B7317E7" w14:textId="587A790C" w:rsidR="009037B7" w:rsidRPr="00FC08A6" w:rsidRDefault="00FC08A6" w:rsidP="00FC08A6">
      <w:pPr>
        <w:shd w:val="clear" w:color="auto" w:fill="FFFFFF"/>
        <w:spacing w:after="225"/>
        <w:textAlignment w:val="baseline"/>
        <w:rPr>
          <w:rFonts w:ascii="Verdana" w:hAnsi="Verdana"/>
          <w:color w:val="000000"/>
          <w:sz w:val="20"/>
          <w:szCs w:val="20"/>
        </w:rPr>
      </w:pPr>
      <w:r>
        <w:rPr>
          <w:sz w:val="22"/>
          <w:szCs w:val="22"/>
        </w:rPr>
        <w:t>This institution is an equal opportunity provider.</w:t>
      </w:r>
    </w:p>
    <w:p w14:paraId="6968D561" w14:textId="77777777" w:rsidR="00B116FD" w:rsidRPr="0087229B" w:rsidRDefault="004B6B68" w:rsidP="00CC4844">
      <w:pPr>
        <w:pStyle w:val="Body2"/>
        <w:numPr>
          <w:ilvl w:val="4"/>
          <w:numId w:val="17"/>
        </w:numPr>
        <w:jc w:val="center"/>
        <w:rPr>
          <w:color w:val="C00000"/>
          <w:sz w:val="24"/>
          <w:szCs w:val="24"/>
        </w:rPr>
      </w:pPr>
      <w:bookmarkStart w:id="10" w:name="_Toc9"/>
      <w:bookmarkStart w:id="11" w:name="_Toc10"/>
      <w:r w:rsidRPr="0087229B">
        <w:rPr>
          <w:color w:val="C00000"/>
        </w:rPr>
        <w:t xml:space="preserve"> </w:t>
      </w:r>
    </w:p>
    <w:p w14:paraId="75CEC99E" w14:textId="77777777" w:rsidR="00817F8A" w:rsidRPr="001C3F46" w:rsidRDefault="00817F8A" w:rsidP="00817F8A">
      <w:pPr>
        <w:pStyle w:val="Heading"/>
        <w:rPr>
          <w:color w:val="C00000"/>
          <w:sz w:val="28"/>
          <w:szCs w:val="28"/>
        </w:rPr>
      </w:pPr>
      <w:r w:rsidRPr="001C3F46">
        <w:rPr>
          <w:color w:val="C00000"/>
          <w:sz w:val="28"/>
          <w:szCs w:val="28"/>
        </w:rPr>
        <w:t>Transportation</w:t>
      </w:r>
      <w:bookmarkEnd w:id="10"/>
    </w:p>
    <w:p w14:paraId="1919BB5F" w14:textId="77777777" w:rsidR="00817F8A" w:rsidRDefault="00817F8A" w:rsidP="00817F8A">
      <w:pPr>
        <w:pStyle w:val="Body2"/>
        <w:ind w:left="720"/>
      </w:pPr>
    </w:p>
    <w:p w14:paraId="0B35E07D" w14:textId="77777777" w:rsidR="00242CB3" w:rsidRDefault="00817F8A" w:rsidP="0087229B">
      <w:pPr>
        <w:pStyle w:val="Body2"/>
        <w:spacing w:line="276" w:lineRule="auto"/>
        <w:ind w:left="720"/>
        <w:jc w:val="both"/>
        <w:rPr>
          <w:sz w:val="24"/>
          <w:szCs w:val="24"/>
        </w:rPr>
      </w:pPr>
      <w:r>
        <w:rPr>
          <w:sz w:val="24"/>
          <w:szCs w:val="24"/>
        </w:rPr>
        <w:t xml:space="preserve">ASA does </w:t>
      </w:r>
      <w:r>
        <w:rPr>
          <w:b/>
          <w:bCs/>
          <w:sz w:val="24"/>
          <w:szCs w:val="24"/>
        </w:rPr>
        <w:t>not</w:t>
      </w:r>
      <w:r>
        <w:rPr>
          <w:sz w:val="24"/>
          <w:szCs w:val="24"/>
        </w:rPr>
        <w:t xml:space="preserve"> provide vehicular transportation for children in our care.  Wiscasset Schools transport students to WCC via bus at the end of the school day.  If you wish your child to take the bus to ASA you will need to send a note to your child</w:t>
      </w:r>
      <w:r>
        <w:rPr>
          <w:sz w:val="24"/>
          <w:szCs w:val="24"/>
        </w:rPr>
        <w:t>’</w:t>
      </w:r>
      <w:r>
        <w:rPr>
          <w:sz w:val="24"/>
          <w:szCs w:val="24"/>
        </w:rPr>
        <w:t>s school indicating the days they are to be dropped off for ASA at the community center.  If your child attends ASA on a regular schedule that does not vary from month to month, a single note will be sufficient.  If your child</w:t>
      </w:r>
      <w:r>
        <w:rPr>
          <w:sz w:val="24"/>
          <w:szCs w:val="24"/>
        </w:rPr>
        <w:t>’</w:t>
      </w:r>
      <w:r>
        <w:rPr>
          <w:sz w:val="24"/>
          <w:szCs w:val="24"/>
        </w:rPr>
        <w:t>s ASA attendance varies, you will need to send a note each time they need to be dropped off at the community center.  When ASA schedules programming off of WCC grounds, students will be walked to the location.  For example, when we travel to the community playground across the street the children will use the sidewalks and walk in pairs.  A counselor or staff member will be at the front and back of the line with other counselors dispersed among the students.</w:t>
      </w:r>
    </w:p>
    <w:p w14:paraId="2CF1DEFF" w14:textId="77777777" w:rsidR="0087229B" w:rsidRPr="0087229B" w:rsidRDefault="0087229B" w:rsidP="0087229B">
      <w:pPr>
        <w:pStyle w:val="Body2"/>
        <w:spacing w:line="276" w:lineRule="auto"/>
        <w:ind w:left="720"/>
        <w:jc w:val="both"/>
        <w:rPr>
          <w:sz w:val="24"/>
          <w:szCs w:val="24"/>
        </w:rPr>
      </w:pPr>
    </w:p>
    <w:p w14:paraId="5604B055" w14:textId="77777777" w:rsidR="00242CB3" w:rsidRDefault="00242CB3">
      <w:pPr>
        <w:pStyle w:val="Heading"/>
        <w:rPr>
          <w:rFonts w:eastAsia="Arial Unicode MS" w:hAnsi="Arial Unicode MS" w:cs="Arial Unicode MS"/>
          <w:color w:val="FEA801"/>
        </w:rPr>
      </w:pPr>
    </w:p>
    <w:p w14:paraId="0CED829A" w14:textId="77777777" w:rsidR="009037B7" w:rsidRPr="001B0F3D" w:rsidRDefault="004B6B68">
      <w:pPr>
        <w:pStyle w:val="Heading"/>
        <w:rPr>
          <w:color w:val="FEA801"/>
          <w:sz w:val="28"/>
          <w:szCs w:val="28"/>
        </w:rPr>
      </w:pPr>
      <w:r>
        <w:rPr>
          <w:rFonts w:eastAsia="Arial Unicode MS" w:hAnsi="Arial Unicode MS" w:cs="Arial Unicode MS"/>
          <w:color w:val="FEA801"/>
        </w:rPr>
        <w:t xml:space="preserve"> </w:t>
      </w:r>
      <w:r w:rsidR="00817F8A">
        <w:rPr>
          <w:rFonts w:eastAsia="Arial Unicode MS" w:hAnsi="Arial Unicode MS" w:cs="Arial Unicode MS"/>
          <w:color w:val="FEA801"/>
        </w:rPr>
        <w:t xml:space="preserve"> </w:t>
      </w:r>
      <w:r w:rsidR="008E0EB0">
        <w:rPr>
          <w:rFonts w:eastAsia="Arial Unicode MS" w:hAnsi="Arial Unicode MS" w:cs="Arial Unicode MS"/>
          <w:color w:val="C00000"/>
          <w:sz w:val="28"/>
          <w:szCs w:val="28"/>
        </w:rPr>
        <w:t xml:space="preserve">Departure, </w:t>
      </w:r>
      <w:r w:rsidR="008E0EB0" w:rsidRPr="001B0F3D">
        <w:rPr>
          <w:rFonts w:eastAsia="Arial Unicode MS" w:hAnsi="Arial Unicode MS" w:cs="Arial Unicode MS"/>
          <w:color w:val="C00000"/>
          <w:sz w:val="28"/>
          <w:szCs w:val="28"/>
        </w:rPr>
        <w:t>Release</w:t>
      </w:r>
      <w:r w:rsidR="000B64CD" w:rsidRPr="001B0F3D">
        <w:rPr>
          <w:rFonts w:eastAsia="Arial Unicode MS" w:hAnsi="Arial Unicode MS" w:cs="Arial Unicode MS"/>
          <w:color w:val="C00000"/>
          <w:sz w:val="28"/>
          <w:szCs w:val="28"/>
        </w:rPr>
        <w:t xml:space="preserve"> Procedures</w:t>
      </w:r>
      <w:bookmarkEnd w:id="11"/>
      <w:r w:rsidR="00C82945">
        <w:rPr>
          <w:rFonts w:eastAsia="Arial Unicode MS" w:hAnsi="Arial Unicode MS" w:cs="Arial Unicode MS"/>
          <w:color w:val="C00000"/>
          <w:sz w:val="28"/>
          <w:szCs w:val="28"/>
        </w:rPr>
        <w:t xml:space="preserve"> and Identification</w:t>
      </w:r>
    </w:p>
    <w:p w14:paraId="0EB7F9A2" w14:textId="77777777" w:rsidR="009037B7" w:rsidRDefault="009037B7">
      <w:pPr>
        <w:pStyle w:val="Body2"/>
        <w:ind w:left="720"/>
        <w:rPr>
          <w:color w:val="FEA801"/>
        </w:rPr>
      </w:pPr>
    </w:p>
    <w:p w14:paraId="42F06B5B" w14:textId="77777777" w:rsidR="00C82945" w:rsidRDefault="000B64CD" w:rsidP="001B0F3D">
      <w:pPr>
        <w:pStyle w:val="Body2"/>
        <w:ind w:left="720"/>
        <w:jc w:val="both"/>
        <w:rPr>
          <w:sz w:val="24"/>
          <w:szCs w:val="24"/>
        </w:rPr>
      </w:pPr>
      <w:r>
        <w:rPr>
          <w:sz w:val="24"/>
          <w:szCs w:val="24"/>
        </w:rPr>
        <w:t xml:space="preserve">When your child is picked up from ASA a staff member will greet you and sign out your child.  If you arrive to pick up your child and a staff member is not presently available, you must check out with a staff member before leaving ASA.  </w:t>
      </w:r>
    </w:p>
    <w:p w14:paraId="1C53620B" w14:textId="77777777" w:rsidR="00C82945" w:rsidRDefault="00C82945" w:rsidP="001B0F3D">
      <w:pPr>
        <w:pStyle w:val="Body2"/>
        <w:ind w:left="720"/>
        <w:jc w:val="both"/>
        <w:rPr>
          <w:sz w:val="24"/>
          <w:szCs w:val="24"/>
        </w:rPr>
      </w:pPr>
    </w:p>
    <w:p w14:paraId="45E50D9F" w14:textId="77777777" w:rsidR="009037B7" w:rsidRDefault="001B0F3D" w:rsidP="001B0F3D">
      <w:pPr>
        <w:pStyle w:val="Body2"/>
        <w:ind w:left="720"/>
        <w:jc w:val="both"/>
        <w:rPr>
          <w:sz w:val="24"/>
          <w:szCs w:val="24"/>
        </w:rPr>
      </w:pPr>
      <w:r>
        <w:rPr>
          <w:sz w:val="24"/>
          <w:szCs w:val="24"/>
        </w:rPr>
        <w:t xml:space="preserve"> You may be asked to show a legal form of identification before we may release your child.</w:t>
      </w:r>
      <w:r w:rsidRPr="00C82945">
        <w:rPr>
          <w:b/>
          <w:sz w:val="24"/>
          <w:szCs w:val="24"/>
        </w:rPr>
        <w:t xml:space="preserve"> This is to protect your child from anyone unauthorized to take them without your permission. </w:t>
      </w:r>
      <w:r w:rsidR="00C82945">
        <w:rPr>
          <w:sz w:val="24"/>
          <w:szCs w:val="24"/>
        </w:rPr>
        <w:t>Once our staff ids familiar</w:t>
      </w:r>
      <w:r>
        <w:rPr>
          <w:sz w:val="24"/>
          <w:szCs w:val="24"/>
        </w:rPr>
        <w:t xml:space="preserve"> with you </w:t>
      </w:r>
      <w:r w:rsidR="008E0EB0">
        <w:rPr>
          <w:sz w:val="24"/>
          <w:szCs w:val="24"/>
        </w:rPr>
        <w:t>and other</w:t>
      </w:r>
      <w:r w:rsidR="00C82945">
        <w:rPr>
          <w:sz w:val="24"/>
          <w:szCs w:val="24"/>
        </w:rPr>
        <w:t xml:space="preserve"> </w:t>
      </w:r>
      <w:r>
        <w:rPr>
          <w:sz w:val="24"/>
          <w:szCs w:val="24"/>
        </w:rPr>
        <w:t xml:space="preserve">members on your </w:t>
      </w:r>
      <w:r w:rsidR="008E0EB0">
        <w:rPr>
          <w:sz w:val="24"/>
          <w:szCs w:val="24"/>
        </w:rPr>
        <w:t>pick-up</w:t>
      </w:r>
      <w:r>
        <w:rPr>
          <w:sz w:val="24"/>
          <w:szCs w:val="24"/>
        </w:rPr>
        <w:t xml:space="preserve"> list, we will not need to ask for ID. However, please know that any new staff person not familiar with you will be asking you to provide identification. </w:t>
      </w:r>
      <w:r w:rsidRPr="00C82945">
        <w:rPr>
          <w:b/>
          <w:sz w:val="24"/>
          <w:szCs w:val="24"/>
          <w:u w:val="single"/>
        </w:rPr>
        <w:t>Please remember that this is their job.</w:t>
      </w:r>
      <w:r>
        <w:rPr>
          <w:sz w:val="24"/>
          <w:szCs w:val="24"/>
        </w:rPr>
        <w:t xml:space="preserve"> </w:t>
      </w:r>
      <w:r w:rsidR="000B64CD">
        <w:rPr>
          <w:sz w:val="24"/>
          <w:szCs w:val="24"/>
        </w:rPr>
        <w:t xml:space="preserve">We thank you for this effort as we work to keep children safe and accounted for at all times.  </w:t>
      </w:r>
    </w:p>
    <w:p w14:paraId="7F486D7E" w14:textId="77777777" w:rsidR="009037B7" w:rsidRDefault="009037B7">
      <w:pPr>
        <w:pStyle w:val="Body2"/>
        <w:ind w:left="720"/>
        <w:rPr>
          <w:sz w:val="24"/>
          <w:szCs w:val="24"/>
        </w:rPr>
      </w:pPr>
    </w:p>
    <w:p w14:paraId="189D67B9" w14:textId="77777777" w:rsidR="009037B7" w:rsidRPr="005A228C" w:rsidRDefault="000B64CD" w:rsidP="001B0F3D">
      <w:pPr>
        <w:pStyle w:val="Body2"/>
        <w:ind w:left="720"/>
        <w:jc w:val="both"/>
        <w:rPr>
          <w:b/>
          <w:sz w:val="24"/>
          <w:szCs w:val="24"/>
          <w:u w:val="single"/>
        </w:rPr>
      </w:pPr>
      <w:r>
        <w:rPr>
          <w:sz w:val="24"/>
          <w:szCs w:val="24"/>
        </w:rPr>
        <w:t xml:space="preserve">You are welcome to pick up your child anytime during scheduled ASA hours, but all children must be picked up by either their primary contact person(s) or persons listed on the </w:t>
      </w:r>
      <w:r>
        <w:rPr>
          <w:sz w:val="24"/>
          <w:szCs w:val="24"/>
        </w:rPr>
        <w:t>‘</w:t>
      </w:r>
      <w:r>
        <w:rPr>
          <w:sz w:val="24"/>
          <w:szCs w:val="24"/>
        </w:rPr>
        <w:t>authorized pick-up</w:t>
      </w:r>
      <w:r>
        <w:rPr>
          <w:sz w:val="24"/>
          <w:szCs w:val="24"/>
        </w:rPr>
        <w:t>’</w:t>
      </w:r>
      <w:r>
        <w:rPr>
          <w:sz w:val="24"/>
          <w:szCs w:val="24"/>
        </w:rPr>
        <w:t xml:space="preserve"> list of your registration form.  The staff at ASA will </w:t>
      </w:r>
      <w:r>
        <w:rPr>
          <w:sz w:val="24"/>
          <w:szCs w:val="24"/>
          <w:u w:val="single"/>
        </w:rPr>
        <w:t>only</w:t>
      </w:r>
      <w:r>
        <w:rPr>
          <w:sz w:val="24"/>
          <w:szCs w:val="24"/>
        </w:rPr>
        <w:t xml:space="preserve"> release your child to people listed as primary contacts or those on the </w:t>
      </w:r>
      <w:r>
        <w:rPr>
          <w:sz w:val="24"/>
          <w:szCs w:val="24"/>
        </w:rPr>
        <w:t>‘</w:t>
      </w:r>
      <w:r>
        <w:rPr>
          <w:sz w:val="24"/>
          <w:szCs w:val="24"/>
        </w:rPr>
        <w:t>authorized pick-up</w:t>
      </w:r>
      <w:r>
        <w:rPr>
          <w:sz w:val="24"/>
          <w:szCs w:val="24"/>
        </w:rPr>
        <w:t>’</w:t>
      </w:r>
      <w:r>
        <w:rPr>
          <w:sz w:val="24"/>
          <w:szCs w:val="24"/>
        </w:rPr>
        <w:t xml:space="preserve"> list.  If someone will be picking up your child who is not listed on the registration form you must send a written note identifying the new person and their relationship to the child.  </w:t>
      </w:r>
      <w:r w:rsidRPr="005A228C">
        <w:rPr>
          <w:b/>
          <w:sz w:val="24"/>
          <w:szCs w:val="24"/>
          <w:u w:val="single"/>
        </w:rPr>
        <w:t>Identification will be requested for all new pick-up contacts.</w:t>
      </w:r>
    </w:p>
    <w:p w14:paraId="69A0DBE0" w14:textId="77777777" w:rsidR="004B6B68" w:rsidRPr="005A228C" w:rsidRDefault="004B6B68">
      <w:pPr>
        <w:pStyle w:val="Heading"/>
        <w:rPr>
          <w:color w:val="FEA801"/>
          <w:u w:val="single"/>
        </w:rPr>
      </w:pPr>
      <w:bookmarkStart w:id="12" w:name="_Toc11"/>
    </w:p>
    <w:p w14:paraId="5B201F01" w14:textId="77777777" w:rsidR="009037B7" w:rsidRPr="00C82945" w:rsidRDefault="004B6B68">
      <w:pPr>
        <w:pStyle w:val="Heading"/>
        <w:rPr>
          <w:color w:val="FEA801"/>
          <w:sz w:val="28"/>
          <w:szCs w:val="28"/>
        </w:rPr>
      </w:pPr>
      <w:r>
        <w:rPr>
          <w:color w:val="FEA801"/>
        </w:rPr>
        <w:t xml:space="preserve">    </w:t>
      </w:r>
      <w:r w:rsidR="000B64CD" w:rsidRPr="00C82945">
        <w:rPr>
          <w:color w:val="C00000"/>
          <w:sz w:val="28"/>
          <w:szCs w:val="28"/>
        </w:rPr>
        <w:t>Late Fee / Absentee Policy</w:t>
      </w:r>
      <w:bookmarkEnd w:id="12"/>
    </w:p>
    <w:p w14:paraId="7A524226" w14:textId="77777777" w:rsidR="009037B7" w:rsidRDefault="009037B7">
      <w:pPr>
        <w:pStyle w:val="Body2"/>
      </w:pPr>
    </w:p>
    <w:p w14:paraId="40C0B560" w14:textId="77777777" w:rsidR="009037B7" w:rsidRDefault="000B64CD">
      <w:pPr>
        <w:pStyle w:val="Body2"/>
        <w:ind w:left="720"/>
        <w:rPr>
          <w:sz w:val="24"/>
          <w:szCs w:val="24"/>
        </w:rPr>
      </w:pPr>
      <w:r>
        <w:rPr>
          <w:sz w:val="24"/>
          <w:szCs w:val="24"/>
        </w:rPr>
        <w:t>ASA closes promptly at 5:30</w:t>
      </w:r>
      <w:r w:rsidR="008E0EB0">
        <w:rPr>
          <w:sz w:val="24"/>
          <w:szCs w:val="24"/>
        </w:rPr>
        <w:t xml:space="preserve"> </w:t>
      </w:r>
      <w:r>
        <w:rPr>
          <w:sz w:val="24"/>
          <w:szCs w:val="24"/>
        </w:rPr>
        <w:t xml:space="preserve">pm Monday-Friday.   We understand that situations may arise that make it difficult for families to arrive on time.  If such instances occur, please call us to let us know of your special circumstance so we can make arrangements with the program and inform your child about the change to their day.  </w:t>
      </w:r>
    </w:p>
    <w:p w14:paraId="3BFAEA3C" w14:textId="77777777" w:rsidR="009037B7" w:rsidRDefault="009037B7">
      <w:pPr>
        <w:pStyle w:val="Body2"/>
        <w:ind w:left="720"/>
        <w:rPr>
          <w:sz w:val="24"/>
          <w:szCs w:val="24"/>
        </w:rPr>
      </w:pPr>
    </w:p>
    <w:p w14:paraId="23F8C8C7" w14:textId="77777777" w:rsidR="009037B7" w:rsidRDefault="000B64CD">
      <w:pPr>
        <w:pStyle w:val="Body2"/>
        <w:ind w:left="720"/>
        <w:rPr>
          <w:sz w:val="24"/>
          <w:szCs w:val="24"/>
        </w:rPr>
      </w:pPr>
      <w:r>
        <w:rPr>
          <w:sz w:val="24"/>
          <w:szCs w:val="24"/>
        </w:rPr>
        <w:t xml:space="preserve">In some </w:t>
      </w:r>
      <w:r w:rsidR="008E0EB0">
        <w:rPr>
          <w:sz w:val="24"/>
          <w:szCs w:val="24"/>
        </w:rPr>
        <w:t>cases,</w:t>
      </w:r>
      <w:r>
        <w:rPr>
          <w:sz w:val="24"/>
          <w:szCs w:val="24"/>
        </w:rPr>
        <w:t xml:space="preserve"> an alternate pick-up person could be arranged with permission granted by the parents.  If this is the case ASA will follow our departure and release procedure regarding alternate pick-ups.  </w:t>
      </w:r>
    </w:p>
    <w:p w14:paraId="1A3B50FD" w14:textId="77777777" w:rsidR="009037B7" w:rsidRDefault="009037B7">
      <w:pPr>
        <w:pStyle w:val="Body2"/>
        <w:ind w:left="720"/>
        <w:rPr>
          <w:sz w:val="24"/>
          <w:szCs w:val="24"/>
        </w:rPr>
      </w:pPr>
    </w:p>
    <w:p w14:paraId="709EB374" w14:textId="77777777" w:rsidR="009037B7" w:rsidRPr="005A228C" w:rsidRDefault="000B64CD">
      <w:pPr>
        <w:pStyle w:val="Body2"/>
        <w:ind w:left="720"/>
        <w:rPr>
          <w:b/>
          <w:sz w:val="24"/>
          <w:szCs w:val="24"/>
          <w:u w:val="single"/>
        </w:rPr>
      </w:pPr>
      <w:r>
        <w:rPr>
          <w:sz w:val="24"/>
          <w:szCs w:val="24"/>
        </w:rPr>
        <w:t xml:space="preserve">If your child has not been picked up from ASA by 5:35 and no phone call has been made to ASA staff, attempts will be made to contact primary contacts followed by emergency contacts if there is no response.  Repeated late pick-ups with no phone call may incur a late fee of $1.00 per minute will be charged starting at 5:35.  </w:t>
      </w:r>
      <w:r w:rsidRPr="005A228C">
        <w:rPr>
          <w:b/>
          <w:sz w:val="24"/>
          <w:szCs w:val="24"/>
          <w:u w:val="single"/>
        </w:rPr>
        <w:t xml:space="preserve">Chronic lateness can result in possible suspension from the program.  </w:t>
      </w:r>
    </w:p>
    <w:p w14:paraId="1357562A" w14:textId="77777777" w:rsidR="009037B7" w:rsidRDefault="009037B7">
      <w:pPr>
        <w:pStyle w:val="Body2"/>
        <w:ind w:left="720"/>
        <w:rPr>
          <w:sz w:val="24"/>
          <w:szCs w:val="24"/>
        </w:rPr>
      </w:pPr>
    </w:p>
    <w:p w14:paraId="189147D3" w14:textId="77777777" w:rsidR="0087229B" w:rsidRDefault="0087229B">
      <w:pPr>
        <w:pStyle w:val="Heading"/>
        <w:rPr>
          <w:rFonts w:eastAsia="Arial Unicode MS" w:hAnsi="Arial Unicode MS" w:cs="Arial Unicode MS"/>
          <w:color w:val="C00000"/>
          <w:sz w:val="28"/>
          <w:szCs w:val="28"/>
        </w:rPr>
      </w:pPr>
      <w:bookmarkStart w:id="13" w:name="_Toc12"/>
    </w:p>
    <w:p w14:paraId="187D36D5" w14:textId="77777777" w:rsidR="001C3F46" w:rsidRDefault="001C3F46">
      <w:pPr>
        <w:pStyle w:val="Heading"/>
        <w:rPr>
          <w:color w:val="FEA801"/>
        </w:rPr>
      </w:pPr>
      <w:bookmarkStart w:id="14" w:name="_Toc13"/>
      <w:bookmarkEnd w:id="13"/>
    </w:p>
    <w:p w14:paraId="16AD404E" w14:textId="77777777" w:rsidR="009037B7" w:rsidRPr="00C82945" w:rsidRDefault="000B64CD">
      <w:pPr>
        <w:pStyle w:val="Heading"/>
        <w:rPr>
          <w:color w:val="FEA801"/>
          <w:sz w:val="28"/>
          <w:szCs w:val="28"/>
        </w:rPr>
      </w:pPr>
      <w:r w:rsidRPr="00C82945">
        <w:rPr>
          <w:color w:val="C00000"/>
          <w:sz w:val="28"/>
          <w:szCs w:val="28"/>
        </w:rPr>
        <w:t>Behavior Plan</w:t>
      </w:r>
      <w:bookmarkEnd w:id="14"/>
    </w:p>
    <w:p w14:paraId="0F88A949" w14:textId="77777777" w:rsidR="009037B7" w:rsidRDefault="009037B7">
      <w:pPr>
        <w:pStyle w:val="Body2"/>
      </w:pPr>
    </w:p>
    <w:p w14:paraId="08D30ACC" w14:textId="77777777" w:rsidR="009037B7" w:rsidRDefault="000B64CD" w:rsidP="00C82945">
      <w:pPr>
        <w:pStyle w:val="Body2"/>
        <w:ind w:left="720"/>
        <w:jc w:val="both"/>
        <w:rPr>
          <w:sz w:val="24"/>
          <w:szCs w:val="24"/>
        </w:rPr>
      </w:pPr>
      <w:r>
        <w:rPr>
          <w:sz w:val="24"/>
          <w:szCs w:val="24"/>
        </w:rPr>
        <w:t xml:space="preserve">At </w:t>
      </w:r>
      <w:r w:rsidR="008E0EB0">
        <w:rPr>
          <w:sz w:val="24"/>
          <w:szCs w:val="24"/>
        </w:rPr>
        <w:t>ASA,</w:t>
      </w:r>
      <w:r>
        <w:rPr>
          <w:sz w:val="24"/>
          <w:szCs w:val="24"/>
        </w:rPr>
        <w:t xml:space="preserve"> we endeavor to build positive relationships with children and their families and foster a community within our program.  Respect for oneself and others is important and we ask that children, staff and families be respectful at all times.  This means using appropriate language and kind words when communicating with others.  It also means respecting personal space and remaining appropriate when working in groups or at play.   </w:t>
      </w:r>
    </w:p>
    <w:p w14:paraId="2351ED35" w14:textId="77777777" w:rsidR="00C82945" w:rsidRDefault="00C82945">
      <w:pPr>
        <w:pStyle w:val="Body2"/>
        <w:ind w:left="720"/>
        <w:rPr>
          <w:sz w:val="24"/>
          <w:szCs w:val="24"/>
        </w:rPr>
      </w:pPr>
    </w:p>
    <w:p w14:paraId="1905CD78" w14:textId="77777777" w:rsidR="009037B7" w:rsidRDefault="000B64CD" w:rsidP="00C82945">
      <w:pPr>
        <w:pStyle w:val="Body2"/>
        <w:ind w:left="720"/>
        <w:jc w:val="both"/>
        <w:rPr>
          <w:sz w:val="24"/>
          <w:szCs w:val="24"/>
        </w:rPr>
      </w:pPr>
      <w:r>
        <w:rPr>
          <w:sz w:val="24"/>
          <w:szCs w:val="24"/>
        </w:rPr>
        <w:t xml:space="preserve">The multiage group presents unique opportunities for older children to model positive behaviors for the younger children.  All children must feel safe at ASA and we work together to provide such an environment. </w:t>
      </w:r>
    </w:p>
    <w:p w14:paraId="0EA82573" w14:textId="77777777" w:rsidR="009037B7" w:rsidRDefault="009037B7">
      <w:pPr>
        <w:pStyle w:val="Body2"/>
        <w:ind w:left="720"/>
        <w:rPr>
          <w:sz w:val="24"/>
          <w:szCs w:val="24"/>
        </w:rPr>
      </w:pPr>
    </w:p>
    <w:p w14:paraId="63B170BC" w14:textId="77777777" w:rsidR="009037B7" w:rsidRDefault="000B64CD" w:rsidP="00C82945">
      <w:pPr>
        <w:pStyle w:val="Body2"/>
        <w:ind w:left="720"/>
        <w:jc w:val="both"/>
        <w:rPr>
          <w:sz w:val="24"/>
          <w:szCs w:val="24"/>
        </w:rPr>
      </w:pPr>
      <w:r>
        <w:rPr>
          <w:sz w:val="24"/>
          <w:szCs w:val="24"/>
        </w:rPr>
        <w:t xml:space="preserve">When children struggle with behavior challenges, the staff at ASA will work in partnership with the parents to help remedy the situation.  This will happen on a case by case basis and solutions may vary due to the needs of the child.  If your child is already participating in a behavior plan at home or school it is helpful for the staff at ASA to understand the practices/procedures already in place so we can continue to support and </w:t>
      </w:r>
      <w:r w:rsidR="004B6B68">
        <w:rPr>
          <w:sz w:val="24"/>
          <w:szCs w:val="24"/>
        </w:rPr>
        <w:t>reinforce</w:t>
      </w:r>
      <w:r>
        <w:rPr>
          <w:sz w:val="24"/>
          <w:szCs w:val="24"/>
        </w:rPr>
        <w:t xml:space="preserve"> positive behaviors.</w:t>
      </w:r>
    </w:p>
    <w:p w14:paraId="293ED2D6" w14:textId="77777777" w:rsidR="009037B7" w:rsidRDefault="009037B7">
      <w:pPr>
        <w:pStyle w:val="Body2"/>
        <w:ind w:left="720"/>
        <w:rPr>
          <w:sz w:val="24"/>
          <w:szCs w:val="24"/>
        </w:rPr>
      </w:pPr>
    </w:p>
    <w:p w14:paraId="6A2B1CDA" w14:textId="77777777" w:rsidR="009037B7" w:rsidRDefault="000B64CD" w:rsidP="004B6B68">
      <w:pPr>
        <w:pStyle w:val="Body2"/>
        <w:ind w:left="720" w:firstLine="720"/>
        <w:rPr>
          <w:sz w:val="24"/>
          <w:szCs w:val="24"/>
        </w:rPr>
      </w:pPr>
      <w:r>
        <w:rPr>
          <w:sz w:val="24"/>
          <w:szCs w:val="24"/>
        </w:rPr>
        <w:t>Typical responses to behavior challenges include:</w:t>
      </w:r>
    </w:p>
    <w:p w14:paraId="12FED17B" w14:textId="77777777" w:rsidR="009037B7" w:rsidRDefault="004B6B68" w:rsidP="0039528E">
      <w:pPr>
        <w:pStyle w:val="Body2"/>
        <w:numPr>
          <w:ilvl w:val="0"/>
          <w:numId w:val="18"/>
        </w:numPr>
        <w:rPr>
          <w:sz w:val="24"/>
          <w:szCs w:val="24"/>
        </w:rPr>
      </w:pPr>
      <w:r>
        <w:rPr>
          <w:sz w:val="24"/>
          <w:szCs w:val="24"/>
        </w:rPr>
        <w:t>Redirection to a new activity or task</w:t>
      </w:r>
    </w:p>
    <w:p w14:paraId="54B71FF1" w14:textId="77777777" w:rsidR="004B6B68" w:rsidRDefault="004B6B68" w:rsidP="0039528E">
      <w:pPr>
        <w:pStyle w:val="Body2"/>
        <w:numPr>
          <w:ilvl w:val="0"/>
          <w:numId w:val="18"/>
        </w:numPr>
        <w:rPr>
          <w:sz w:val="24"/>
          <w:szCs w:val="24"/>
        </w:rPr>
      </w:pPr>
      <w:r>
        <w:rPr>
          <w:sz w:val="24"/>
          <w:szCs w:val="24"/>
        </w:rPr>
        <w:t>Conversation to review more appropriate choices</w:t>
      </w:r>
    </w:p>
    <w:p w14:paraId="10514C9A" w14:textId="09926B23" w:rsidR="004B6B68" w:rsidRPr="00ED5DC3" w:rsidRDefault="004B6B68" w:rsidP="00ED5DC3">
      <w:pPr>
        <w:pStyle w:val="Body2"/>
        <w:numPr>
          <w:ilvl w:val="0"/>
          <w:numId w:val="18"/>
        </w:numPr>
        <w:rPr>
          <w:sz w:val="24"/>
          <w:szCs w:val="24"/>
        </w:rPr>
      </w:pPr>
      <w:r>
        <w:rPr>
          <w:sz w:val="24"/>
          <w:szCs w:val="24"/>
        </w:rPr>
        <w:t xml:space="preserve">Take a </w:t>
      </w:r>
      <w:r w:rsidR="0093593D">
        <w:rPr>
          <w:sz w:val="24"/>
          <w:szCs w:val="24"/>
        </w:rPr>
        <w:t>break from the activity</w:t>
      </w:r>
      <w:r w:rsidRPr="00ED5DC3">
        <w:rPr>
          <w:sz w:val="24"/>
          <w:szCs w:val="24"/>
        </w:rPr>
        <w:t>–</w:t>
      </w:r>
      <w:r w:rsidRPr="00ED5DC3">
        <w:rPr>
          <w:sz w:val="24"/>
          <w:szCs w:val="24"/>
        </w:rPr>
        <w:t xml:space="preserve"> giving the child a chance to calm down</w:t>
      </w:r>
    </w:p>
    <w:p w14:paraId="19F46094" w14:textId="77777777" w:rsidR="004B6B68" w:rsidRDefault="004B6B68" w:rsidP="0039528E">
      <w:pPr>
        <w:pStyle w:val="Body2"/>
        <w:numPr>
          <w:ilvl w:val="0"/>
          <w:numId w:val="18"/>
        </w:numPr>
        <w:rPr>
          <w:sz w:val="24"/>
          <w:szCs w:val="24"/>
        </w:rPr>
      </w:pPr>
      <w:r>
        <w:rPr>
          <w:sz w:val="24"/>
          <w:szCs w:val="24"/>
        </w:rPr>
        <w:t>Collaboration with student to brainstorm solutions</w:t>
      </w:r>
    </w:p>
    <w:p w14:paraId="4F29BCD2" w14:textId="77777777" w:rsidR="004B6B68" w:rsidRDefault="004B6B68" w:rsidP="004B6B68">
      <w:pPr>
        <w:pStyle w:val="Body2"/>
        <w:rPr>
          <w:sz w:val="24"/>
          <w:szCs w:val="24"/>
        </w:rPr>
      </w:pPr>
    </w:p>
    <w:p w14:paraId="0F3DA0D4" w14:textId="77777777" w:rsidR="0087229B" w:rsidRPr="005A228C" w:rsidRDefault="000B64CD" w:rsidP="005A228C">
      <w:pPr>
        <w:pStyle w:val="Body2"/>
        <w:ind w:left="720"/>
        <w:jc w:val="both"/>
        <w:rPr>
          <w:sz w:val="24"/>
          <w:szCs w:val="24"/>
        </w:rPr>
      </w:pPr>
      <w:r>
        <w:rPr>
          <w:sz w:val="24"/>
          <w:szCs w:val="24"/>
        </w:rPr>
        <w:t xml:space="preserve">Our goal is to partner with children and families to correct behaviors and find solutions.  When issues around safety occur, such as running off grounds or physical aggression parents may be called immediately to arrange for pick-up.  Depending on the severity of the behavior a child may be suspended from the program until a meeting can be arranged with parents to discuss solutions for safety issues.  A behavior plan will be put in place and we will work in collaboration with parents to help children remain at ASA.  However, some cases regarding specific actions governed by the Wiscasset Parks and Recreation department are </w:t>
      </w:r>
      <w:bookmarkStart w:id="15" w:name="_Toc14"/>
      <w:r w:rsidR="00242CB3">
        <w:rPr>
          <w:sz w:val="24"/>
          <w:szCs w:val="24"/>
        </w:rPr>
        <w:t>grounds for immediate dismissal.</w:t>
      </w:r>
    </w:p>
    <w:p w14:paraId="48E71D38" w14:textId="77777777" w:rsidR="00ED5DC3" w:rsidRDefault="00ED5DC3">
      <w:pPr>
        <w:pStyle w:val="Heading"/>
        <w:rPr>
          <w:rFonts w:eastAsia="Arial Unicode MS" w:hAnsi="Arial Unicode MS" w:cs="Arial Unicode MS"/>
          <w:color w:val="C00000"/>
          <w:sz w:val="28"/>
          <w:szCs w:val="28"/>
        </w:rPr>
      </w:pPr>
    </w:p>
    <w:p w14:paraId="183D5A80" w14:textId="77777777" w:rsidR="00ED5DC3" w:rsidRDefault="00ED5DC3">
      <w:pPr>
        <w:pStyle w:val="Heading"/>
        <w:rPr>
          <w:rFonts w:eastAsia="Arial Unicode MS" w:hAnsi="Arial Unicode MS" w:cs="Arial Unicode MS"/>
          <w:color w:val="C00000"/>
          <w:sz w:val="28"/>
          <w:szCs w:val="28"/>
        </w:rPr>
      </w:pPr>
    </w:p>
    <w:p w14:paraId="1DD9618C" w14:textId="6558BC51" w:rsidR="009037B7" w:rsidRPr="00C82945" w:rsidRDefault="00ED5DC3">
      <w:pPr>
        <w:pStyle w:val="Heading"/>
        <w:rPr>
          <w:rFonts w:eastAsia="Arial Unicode MS" w:hAnsi="Arial Unicode MS" w:cs="Arial Unicode MS"/>
          <w:sz w:val="28"/>
          <w:szCs w:val="28"/>
        </w:rPr>
      </w:pPr>
      <w:r>
        <w:rPr>
          <w:rFonts w:eastAsia="Arial Unicode MS" w:hAnsi="Arial Unicode MS" w:cs="Arial Unicode MS"/>
          <w:color w:val="C00000"/>
          <w:sz w:val="28"/>
          <w:szCs w:val="28"/>
        </w:rPr>
        <w:t>H</w:t>
      </w:r>
      <w:r w:rsidR="000B64CD" w:rsidRPr="00C82945">
        <w:rPr>
          <w:rFonts w:eastAsia="Arial Unicode MS" w:hAnsi="Arial Unicode MS" w:cs="Arial Unicode MS"/>
          <w:color w:val="C00000"/>
          <w:sz w:val="28"/>
          <w:szCs w:val="28"/>
        </w:rPr>
        <w:t>ealth Policy</w:t>
      </w:r>
      <w:bookmarkEnd w:id="15"/>
    </w:p>
    <w:p w14:paraId="377FF7ED" w14:textId="77777777" w:rsidR="009037B7" w:rsidRDefault="000B64CD">
      <w:pPr>
        <w:pStyle w:val="Body2"/>
      </w:pPr>
      <w:r>
        <w:tab/>
      </w:r>
    </w:p>
    <w:p w14:paraId="4356FE30" w14:textId="08215C6D" w:rsidR="009037B7" w:rsidRDefault="000B64CD">
      <w:pPr>
        <w:pStyle w:val="Body2"/>
        <w:ind w:left="720"/>
        <w:rPr>
          <w:sz w:val="24"/>
          <w:szCs w:val="24"/>
        </w:rPr>
      </w:pPr>
      <w:r>
        <w:rPr>
          <w:sz w:val="24"/>
          <w:szCs w:val="24"/>
        </w:rPr>
        <w:t xml:space="preserve">At </w:t>
      </w:r>
      <w:r w:rsidR="008E0EB0">
        <w:rPr>
          <w:sz w:val="24"/>
          <w:szCs w:val="24"/>
        </w:rPr>
        <w:t>ASA,</w:t>
      </w:r>
      <w:r>
        <w:rPr>
          <w:sz w:val="24"/>
          <w:szCs w:val="24"/>
        </w:rPr>
        <w:t xml:space="preserve"> we provide an engaging environment with programming that enriches and supports the growth and development of children.  When a child becomes ill </w:t>
      </w:r>
      <w:r w:rsidR="008E0EB0">
        <w:rPr>
          <w:sz w:val="24"/>
          <w:szCs w:val="24"/>
        </w:rPr>
        <w:t>their ability</w:t>
      </w:r>
      <w:r>
        <w:rPr>
          <w:sz w:val="24"/>
          <w:szCs w:val="24"/>
        </w:rPr>
        <w:t xml:space="preserve"> to participate fully in programming is </w:t>
      </w:r>
      <w:r w:rsidR="00CC4844">
        <w:rPr>
          <w:sz w:val="24"/>
          <w:szCs w:val="24"/>
        </w:rPr>
        <w:t>a</w:t>
      </w:r>
      <w:r>
        <w:rPr>
          <w:sz w:val="24"/>
          <w:szCs w:val="24"/>
        </w:rPr>
        <w:t xml:space="preserve">ffected and illness can spread to other children.  </w:t>
      </w:r>
    </w:p>
    <w:p w14:paraId="7B624F06" w14:textId="77777777" w:rsidR="009037B7" w:rsidRDefault="009037B7">
      <w:pPr>
        <w:pStyle w:val="Body2"/>
        <w:ind w:left="720"/>
        <w:rPr>
          <w:sz w:val="24"/>
          <w:szCs w:val="24"/>
        </w:rPr>
      </w:pPr>
    </w:p>
    <w:p w14:paraId="057EA659" w14:textId="77777777" w:rsidR="009037B7" w:rsidRDefault="000B64CD" w:rsidP="00C82945">
      <w:pPr>
        <w:pStyle w:val="Body2"/>
        <w:ind w:left="720"/>
        <w:jc w:val="both"/>
        <w:rPr>
          <w:sz w:val="24"/>
          <w:szCs w:val="24"/>
        </w:rPr>
      </w:pPr>
      <w:r>
        <w:rPr>
          <w:sz w:val="24"/>
          <w:szCs w:val="24"/>
        </w:rPr>
        <w:t>If a child becomes ill while attending our program, the ASA director will call the primary contact(s) listed on the registration form.  If contact cannot be made we will then call the next listed contact person(s) to notify them of the child</w:t>
      </w:r>
      <w:r>
        <w:rPr>
          <w:sz w:val="24"/>
          <w:szCs w:val="24"/>
        </w:rPr>
        <w:t>’</w:t>
      </w:r>
      <w:r>
        <w:rPr>
          <w:sz w:val="24"/>
          <w:szCs w:val="24"/>
        </w:rPr>
        <w:t>s illness.  At times phone calls will be made simply to inform parents about a child</w:t>
      </w:r>
      <w:r>
        <w:rPr>
          <w:sz w:val="24"/>
          <w:szCs w:val="24"/>
        </w:rPr>
        <w:t>’</w:t>
      </w:r>
      <w:r>
        <w:rPr>
          <w:sz w:val="24"/>
          <w:szCs w:val="24"/>
        </w:rPr>
        <w:t>s wellbeing if a child seems under the weather.  In cases that require more attention the ASA director or staff will request you come to pick up your child or arrange for pick-up from another contact person.  Please arrange to pick up your child within the hour if they are ill.</w:t>
      </w:r>
    </w:p>
    <w:p w14:paraId="66C05FE6" w14:textId="77777777" w:rsidR="009037B7" w:rsidRDefault="009037B7">
      <w:pPr>
        <w:pStyle w:val="Body2"/>
        <w:ind w:left="720"/>
        <w:rPr>
          <w:sz w:val="24"/>
          <w:szCs w:val="24"/>
        </w:rPr>
      </w:pPr>
    </w:p>
    <w:p w14:paraId="7D2BE3E7" w14:textId="77777777" w:rsidR="004B6B68" w:rsidRDefault="00D74983" w:rsidP="00D74983">
      <w:pPr>
        <w:autoSpaceDE w:val="0"/>
        <w:autoSpaceDN w:val="0"/>
        <w:adjustRightInd w:val="0"/>
      </w:pPr>
      <w:r>
        <w:t xml:space="preserve"> Please do not send your child to the program if they have experienced any of the following:</w:t>
      </w:r>
    </w:p>
    <w:p w14:paraId="17D2FD98" w14:textId="77777777" w:rsidR="00D74983" w:rsidRPr="004B6B68" w:rsidRDefault="00D74983" w:rsidP="00D74983">
      <w:pPr>
        <w:autoSpaceDE w:val="0"/>
        <w:autoSpaceDN w:val="0"/>
        <w:adjustRightInd w:val="0"/>
      </w:pPr>
    </w:p>
    <w:p w14:paraId="1457809F" w14:textId="77777777" w:rsidR="004B6B68" w:rsidRPr="004B6B68" w:rsidRDefault="004B6B68" w:rsidP="0039528E">
      <w:pPr>
        <w:pStyle w:val="ListParagraph"/>
        <w:numPr>
          <w:ilvl w:val="0"/>
          <w:numId w:val="20"/>
        </w:numPr>
        <w:autoSpaceDE w:val="0"/>
        <w:autoSpaceDN w:val="0"/>
        <w:adjustRightInd w:val="0"/>
      </w:pPr>
      <w:r w:rsidRPr="004B6B68">
        <w:t>Elevated temperatures (over 101.4 degrees, auxiliary) and look more than mildly</w:t>
      </w:r>
      <w:r>
        <w:t xml:space="preserve"> </w:t>
      </w:r>
      <w:r w:rsidRPr="004B6B68">
        <w:t>ill. They may be lethargic, may complain of aches and pains, or may be unable</w:t>
      </w:r>
      <w:r>
        <w:t xml:space="preserve"> </w:t>
      </w:r>
      <w:r w:rsidRPr="004B6B68">
        <w:t>to participate comfortably in the program. A child with a fever after receiving</w:t>
      </w:r>
      <w:r>
        <w:t xml:space="preserve"> </w:t>
      </w:r>
      <w:r w:rsidRPr="004B6B68">
        <w:t>immunizations will not be excluded from the program.</w:t>
      </w:r>
    </w:p>
    <w:p w14:paraId="7BEE036A" w14:textId="77777777" w:rsidR="004B6B68" w:rsidRPr="004B6B68" w:rsidRDefault="004B6B68" w:rsidP="0039528E">
      <w:pPr>
        <w:pStyle w:val="ListParagraph"/>
        <w:numPr>
          <w:ilvl w:val="0"/>
          <w:numId w:val="19"/>
        </w:numPr>
        <w:autoSpaceDE w:val="0"/>
        <w:autoSpaceDN w:val="0"/>
        <w:adjustRightInd w:val="0"/>
      </w:pPr>
      <w:r w:rsidRPr="004B6B68">
        <w:t>Vomiting while at ASA or within 24 hours before coming to ASA.</w:t>
      </w:r>
    </w:p>
    <w:p w14:paraId="7505E76D" w14:textId="77777777" w:rsidR="004B6B68" w:rsidRPr="004B6B68" w:rsidRDefault="004B6B68" w:rsidP="0039528E">
      <w:pPr>
        <w:pStyle w:val="ListParagraph"/>
        <w:numPr>
          <w:ilvl w:val="0"/>
          <w:numId w:val="19"/>
        </w:numPr>
        <w:autoSpaceDE w:val="0"/>
        <w:autoSpaceDN w:val="0"/>
        <w:adjustRightInd w:val="0"/>
      </w:pPr>
      <w:r w:rsidRPr="004B6B68">
        <w:t>Diarrhea (an increasingly frequent number of excessively watery or unformed</w:t>
      </w:r>
      <w:r>
        <w:t xml:space="preserve"> </w:t>
      </w:r>
      <w:r w:rsidRPr="004B6B68">
        <w:t>stools in a few hours) while at ASA or within 24 hours before coming to ASA.</w:t>
      </w:r>
      <w:r>
        <w:t xml:space="preserve"> </w:t>
      </w:r>
      <w:r w:rsidRPr="004B6B68">
        <w:t>Diarrhea is often difficult to recover from quickly (within 24 hours and usually</w:t>
      </w:r>
      <w:r>
        <w:t xml:space="preserve"> </w:t>
      </w:r>
      <w:r w:rsidRPr="004B6B68">
        <w:t>lasting 72 hours) so we do ask parents to watch for the child to also be able to</w:t>
      </w:r>
      <w:r>
        <w:t xml:space="preserve"> </w:t>
      </w:r>
      <w:r w:rsidRPr="004B6B68">
        <w:t>eat and have stools that are appearing more like their normal state before</w:t>
      </w:r>
      <w:r>
        <w:t xml:space="preserve"> </w:t>
      </w:r>
      <w:r w:rsidRPr="004B6B68">
        <w:t>returning.</w:t>
      </w:r>
    </w:p>
    <w:p w14:paraId="7E8C2C6A" w14:textId="77777777" w:rsidR="004B6B68" w:rsidRPr="004B6B68" w:rsidRDefault="004B6B68" w:rsidP="0039528E">
      <w:pPr>
        <w:pStyle w:val="ListParagraph"/>
        <w:numPr>
          <w:ilvl w:val="0"/>
          <w:numId w:val="19"/>
        </w:numPr>
        <w:autoSpaceDE w:val="0"/>
        <w:autoSpaceDN w:val="0"/>
        <w:adjustRightInd w:val="0"/>
      </w:pPr>
      <w:r w:rsidRPr="004B6B68">
        <w:t>Unexplained or suspicious spreading rash or a rash with crusty or weeping lesions</w:t>
      </w:r>
    </w:p>
    <w:p w14:paraId="6290ED65" w14:textId="77777777" w:rsidR="004B6B68" w:rsidRDefault="000B64CD" w:rsidP="0039528E">
      <w:pPr>
        <w:pStyle w:val="ListParagraph"/>
        <w:numPr>
          <w:ilvl w:val="0"/>
          <w:numId w:val="19"/>
        </w:numPr>
        <w:autoSpaceDE w:val="0"/>
        <w:autoSpaceDN w:val="0"/>
        <w:adjustRightInd w:val="0"/>
      </w:pPr>
      <w:r w:rsidRPr="004B6B68">
        <w:t>Discharge from the eyes or ears that is not clear and is a thick mucus substance</w:t>
      </w:r>
    </w:p>
    <w:p w14:paraId="6CF02483" w14:textId="77777777" w:rsidR="004B6B68" w:rsidRDefault="000B64CD" w:rsidP="0039528E">
      <w:pPr>
        <w:pStyle w:val="ListParagraph"/>
        <w:numPr>
          <w:ilvl w:val="0"/>
          <w:numId w:val="19"/>
        </w:numPr>
        <w:autoSpaceDE w:val="0"/>
        <w:autoSpaceDN w:val="0"/>
        <w:adjustRightInd w:val="0"/>
      </w:pPr>
      <w:r w:rsidRPr="004B6B68">
        <w:t>Signs of respiratory illness: remarkable coughing, wheezing, or difficulty breathing</w:t>
      </w:r>
    </w:p>
    <w:p w14:paraId="53B5BA36" w14:textId="77777777" w:rsidR="004B6B68" w:rsidRDefault="000B64CD" w:rsidP="0039528E">
      <w:pPr>
        <w:pStyle w:val="ListParagraph"/>
        <w:numPr>
          <w:ilvl w:val="0"/>
          <w:numId w:val="19"/>
        </w:numPr>
        <w:autoSpaceDE w:val="0"/>
        <w:autoSpaceDN w:val="0"/>
        <w:adjustRightInd w:val="0"/>
      </w:pPr>
      <w:r w:rsidRPr="004B6B68">
        <w:t>Scabies or other infestation (e.g. lice and nits that have been untreated)</w:t>
      </w:r>
    </w:p>
    <w:p w14:paraId="7DB596EF" w14:textId="77777777" w:rsidR="009037B7" w:rsidRPr="004B6B68" w:rsidRDefault="000B64CD" w:rsidP="0039528E">
      <w:pPr>
        <w:pStyle w:val="ListParagraph"/>
        <w:numPr>
          <w:ilvl w:val="0"/>
          <w:numId w:val="19"/>
        </w:numPr>
        <w:autoSpaceDE w:val="0"/>
        <w:autoSpaceDN w:val="0"/>
        <w:adjustRightInd w:val="0"/>
      </w:pPr>
      <w:r w:rsidRPr="004B6B68">
        <w:t>A physician</w:t>
      </w:r>
      <w:r w:rsidRPr="004B6B68">
        <w:rPr>
          <w:lang w:val="fr-FR"/>
        </w:rPr>
        <w:t>’</w:t>
      </w:r>
      <w:r w:rsidRPr="004B6B68">
        <w:t>s diagnoses of a contagious disease.</w:t>
      </w:r>
    </w:p>
    <w:p w14:paraId="6834B075" w14:textId="77777777" w:rsidR="00817F8A" w:rsidRDefault="00817F8A">
      <w:pPr>
        <w:pStyle w:val="Body2"/>
        <w:ind w:left="720"/>
        <w:rPr>
          <w:b/>
          <w:bCs/>
          <w:sz w:val="24"/>
          <w:szCs w:val="24"/>
        </w:rPr>
      </w:pPr>
    </w:p>
    <w:p w14:paraId="48626959" w14:textId="77777777" w:rsidR="009037B7" w:rsidRDefault="000B64CD">
      <w:pPr>
        <w:pStyle w:val="Body2"/>
        <w:ind w:left="720"/>
        <w:rPr>
          <w:b/>
          <w:bCs/>
          <w:sz w:val="24"/>
          <w:szCs w:val="24"/>
        </w:rPr>
      </w:pPr>
      <w:r>
        <w:rPr>
          <w:b/>
          <w:bCs/>
          <w:sz w:val="24"/>
          <w:szCs w:val="24"/>
        </w:rPr>
        <w:t>A child may return to the ASA if any one of these criteria occurs:</w:t>
      </w:r>
    </w:p>
    <w:p w14:paraId="027043F1" w14:textId="77777777" w:rsidR="004B6B68" w:rsidRPr="004B6B68" w:rsidRDefault="004B6B68" w:rsidP="0039528E">
      <w:pPr>
        <w:pStyle w:val="ListParagraph"/>
        <w:numPr>
          <w:ilvl w:val="0"/>
          <w:numId w:val="19"/>
        </w:numPr>
        <w:autoSpaceDE w:val="0"/>
        <w:autoSpaceDN w:val="0"/>
        <w:adjustRightInd w:val="0"/>
      </w:pPr>
      <w:r w:rsidRPr="004B6B68">
        <w:t>They are acting more like themselves: actively participating in their day, able to</w:t>
      </w:r>
      <w:r>
        <w:t xml:space="preserve"> </w:t>
      </w:r>
      <w:r w:rsidRPr="004B6B68">
        <w:t>sustain activity for extended periods of time, comfortable in their recovery.</w:t>
      </w:r>
    </w:p>
    <w:p w14:paraId="27EB2867" w14:textId="77777777" w:rsidR="004B6B68" w:rsidRPr="004B6B68" w:rsidRDefault="004B6B68" w:rsidP="0039528E">
      <w:pPr>
        <w:pStyle w:val="ListParagraph"/>
        <w:numPr>
          <w:ilvl w:val="0"/>
          <w:numId w:val="19"/>
        </w:numPr>
        <w:autoSpaceDE w:val="0"/>
        <w:autoSpaceDN w:val="0"/>
        <w:adjustRightInd w:val="0"/>
      </w:pPr>
      <w:r w:rsidRPr="004B6B68">
        <w:t>Vomiting has ceased for 24 hours and appetite has returned. In the event of</w:t>
      </w:r>
      <w:r>
        <w:t xml:space="preserve"> </w:t>
      </w:r>
      <w:r w:rsidRPr="004B6B68">
        <w:t>specific GI illnesses that dictate longer exclusion, ASA staff will ask parents to</w:t>
      </w:r>
      <w:r>
        <w:t xml:space="preserve"> </w:t>
      </w:r>
      <w:r w:rsidRPr="004B6B68">
        <w:t>contact their pediatricians for direction.</w:t>
      </w:r>
    </w:p>
    <w:p w14:paraId="0379C593" w14:textId="77777777" w:rsidR="004B6B68" w:rsidRPr="004B6B68" w:rsidRDefault="004B6B68" w:rsidP="0039528E">
      <w:pPr>
        <w:pStyle w:val="ListParagraph"/>
        <w:numPr>
          <w:ilvl w:val="0"/>
          <w:numId w:val="19"/>
        </w:numPr>
        <w:autoSpaceDE w:val="0"/>
        <w:autoSpaceDN w:val="0"/>
        <w:adjustRightInd w:val="0"/>
      </w:pPr>
      <w:r w:rsidRPr="004B6B68">
        <w:t>Diarrhea has stopped enough so that stools are appearing more like their normal</w:t>
      </w:r>
      <w:r>
        <w:t xml:space="preserve"> </w:t>
      </w:r>
      <w:r w:rsidRPr="004B6B68">
        <w:t>state.</w:t>
      </w:r>
    </w:p>
    <w:p w14:paraId="719D4DD3" w14:textId="77777777" w:rsidR="004B6B68" w:rsidRPr="004B6B68" w:rsidRDefault="004B6B68" w:rsidP="0039528E">
      <w:pPr>
        <w:pStyle w:val="ListParagraph"/>
        <w:numPr>
          <w:ilvl w:val="0"/>
          <w:numId w:val="19"/>
        </w:numPr>
        <w:autoSpaceDE w:val="0"/>
        <w:autoSpaceDN w:val="0"/>
        <w:adjustRightInd w:val="0"/>
      </w:pPr>
      <w:r w:rsidRPr="004B6B68">
        <w:t>Lesions or scabs have dried and are no longer weeping or crusty.</w:t>
      </w:r>
    </w:p>
    <w:p w14:paraId="3ABF850C" w14:textId="77777777" w:rsidR="004B6B68" w:rsidRPr="004B6B68" w:rsidRDefault="004B6B68" w:rsidP="0039528E">
      <w:pPr>
        <w:pStyle w:val="ListParagraph"/>
        <w:numPr>
          <w:ilvl w:val="0"/>
          <w:numId w:val="19"/>
        </w:numPr>
        <w:autoSpaceDE w:val="0"/>
        <w:autoSpaceDN w:val="0"/>
        <w:adjustRightInd w:val="0"/>
      </w:pPr>
      <w:r w:rsidRPr="004B6B68">
        <w:t>Head lice have been treated and complete nit removal has taken place.</w:t>
      </w:r>
    </w:p>
    <w:p w14:paraId="5C3CA7FB" w14:textId="78EAEDDD" w:rsidR="004B6B68" w:rsidRPr="00ED5DC3" w:rsidRDefault="004B6B68" w:rsidP="00ED5DC3">
      <w:pPr>
        <w:pStyle w:val="Body2"/>
        <w:numPr>
          <w:ilvl w:val="0"/>
          <w:numId w:val="19"/>
        </w:numPr>
        <w:rPr>
          <w:rFonts w:ascii="Times New Roman" w:hAnsi="Times New Roman" w:cs="Times New Roman"/>
          <w:sz w:val="24"/>
          <w:szCs w:val="24"/>
        </w:rPr>
      </w:pPr>
      <w:r w:rsidRPr="004B6B68">
        <w:rPr>
          <w:rFonts w:ascii="Times New Roman" w:hAnsi="Times New Roman" w:cs="Times New Roman"/>
          <w:sz w:val="24"/>
          <w:szCs w:val="24"/>
        </w:rPr>
        <w:t>Physicians have granted permission to return to ASA</w:t>
      </w:r>
      <w:bookmarkStart w:id="16" w:name="_Toc15"/>
    </w:p>
    <w:p w14:paraId="1E053BE0" w14:textId="77777777" w:rsidR="009037B7" w:rsidRPr="00D74983" w:rsidRDefault="004B6B68">
      <w:pPr>
        <w:pStyle w:val="Heading"/>
        <w:rPr>
          <w:color w:val="C00000"/>
          <w:sz w:val="28"/>
          <w:szCs w:val="28"/>
        </w:rPr>
      </w:pPr>
      <w:r w:rsidRPr="00D74983">
        <w:rPr>
          <w:color w:val="C00000"/>
          <w:sz w:val="28"/>
          <w:szCs w:val="28"/>
        </w:rPr>
        <w:t xml:space="preserve">    </w:t>
      </w:r>
      <w:r w:rsidR="000B64CD" w:rsidRPr="00D74983">
        <w:rPr>
          <w:color w:val="C00000"/>
          <w:sz w:val="28"/>
          <w:szCs w:val="28"/>
        </w:rPr>
        <w:t>Volunteers</w:t>
      </w:r>
      <w:bookmarkEnd w:id="16"/>
    </w:p>
    <w:p w14:paraId="49D6C53C" w14:textId="77777777" w:rsidR="009037B7" w:rsidRDefault="009037B7">
      <w:pPr>
        <w:pStyle w:val="Body2"/>
        <w:ind w:left="720"/>
      </w:pPr>
    </w:p>
    <w:p w14:paraId="4F5965DD" w14:textId="77777777" w:rsidR="009037B7" w:rsidRDefault="000B64CD" w:rsidP="0087229B">
      <w:pPr>
        <w:pStyle w:val="Body2"/>
        <w:ind w:left="720"/>
        <w:jc w:val="both"/>
        <w:rPr>
          <w:sz w:val="24"/>
          <w:szCs w:val="24"/>
        </w:rPr>
      </w:pPr>
      <w:r>
        <w:rPr>
          <w:sz w:val="24"/>
          <w:szCs w:val="24"/>
        </w:rPr>
        <w:t>We are lucky to have a crew of volunteers who come in to help with ASA programming or offer special services such as tutoring.  All volunteers for WCC go through an application process and a background check.</w:t>
      </w:r>
      <w:r w:rsidR="00D74983">
        <w:rPr>
          <w:sz w:val="24"/>
          <w:szCs w:val="24"/>
        </w:rPr>
        <w:t xml:space="preserve"> </w:t>
      </w:r>
      <w:r>
        <w:rPr>
          <w:sz w:val="24"/>
          <w:szCs w:val="24"/>
        </w:rPr>
        <w:t>If you would like to volunteer to provide support or present a special program please contact the ASA director.</w:t>
      </w:r>
    </w:p>
    <w:p w14:paraId="33A5ABAC" w14:textId="77777777" w:rsidR="009037B7" w:rsidRDefault="009037B7">
      <w:pPr>
        <w:pStyle w:val="Body2"/>
      </w:pPr>
    </w:p>
    <w:p w14:paraId="75B7BDE6" w14:textId="77777777" w:rsidR="009037B7" w:rsidRPr="00D74983" w:rsidRDefault="000B64CD">
      <w:pPr>
        <w:pStyle w:val="Heading"/>
        <w:rPr>
          <w:color w:val="FEA801"/>
          <w:sz w:val="28"/>
          <w:szCs w:val="28"/>
        </w:rPr>
      </w:pPr>
      <w:bookmarkStart w:id="17" w:name="_Toc16"/>
      <w:r>
        <w:rPr>
          <w:color w:val="FEA801"/>
        </w:rPr>
        <w:t xml:space="preserve">    </w:t>
      </w:r>
      <w:r w:rsidRPr="00D74983">
        <w:rPr>
          <w:color w:val="C00000"/>
          <w:sz w:val="28"/>
          <w:szCs w:val="28"/>
        </w:rPr>
        <w:t>Mandated Reporting</w:t>
      </w:r>
      <w:bookmarkEnd w:id="17"/>
    </w:p>
    <w:p w14:paraId="24FD0749" w14:textId="77777777" w:rsidR="009037B7" w:rsidRDefault="009037B7">
      <w:pPr>
        <w:pStyle w:val="Body2"/>
        <w:ind w:left="720"/>
      </w:pPr>
    </w:p>
    <w:p w14:paraId="1A0D3032" w14:textId="77777777" w:rsidR="009037B7" w:rsidRDefault="000B64CD" w:rsidP="00D74983">
      <w:pPr>
        <w:pStyle w:val="Body2"/>
        <w:ind w:left="720"/>
        <w:jc w:val="both"/>
        <w:rPr>
          <w:sz w:val="24"/>
          <w:szCs w:val="24"/>
        </w:rPr>
      </w:pPr>
      <w:r>
        <w:rPr>
          <w:sz w:val="24"/>
          <w:szCs w:val="24"/>
        </w:rPr>
        <w:t xml:space="preserve">Mandated reporters are required by law to file a report with the Maine Department of Health and Human Services if there is suspicion of child abuse or neglect.  Due to our work with children all ASA staff are mandated reporters and have received training in how to respond if there are signs of child abuse or neglect. To read a copy of the current law please visit the Maine DHHS website.        </w:t>
      </w:r>
    </w:p>
    <w:p w14:paraId="06FEBC3E" w14:textId="77777777" w:rsidR="009037B7" w:rsidRDefault="00A4439C" w:rsidP="00D74983">
      <w:pPr>
        <w:pStyle w:val="Body2"/>
        <w:ind w:left="720"/>
        <w:jc w:val="both"/>
        <w:rPr>
          <w:color w:val="FEA801"/>
          <w:sz w:val="24"/>
          <w:szCs w:val="24"/>
        </w:rPr>
      </w:pPr>
      <w:hyperlink r:id="rId16" w:history="1">
        <w:r w:rsidR="000B64CD">
          <w:rPr>
            <w:rStyle w:val="Hyperlink0"/>
            <w:sz w:val="24"/>
            <w:szCs w:val="24"/>
          </w:rPr>
          <w:t>http://www.mainelegislature.org/legis/statutes/22/title22sec4011-A.html</w:t>
        </w:r>
      </w:hyperlink>
    </w:p>
    <w:p w14:paraId="75885456" w14:textId="77777777" w:rsidR="009037B7" w:rsidRDefault="009037B7">
      <w:pPr>
        <w:pStyle w:val="Body2"/>
        <w:ind w:left="720"/>
        <w:rPr>
          <w:color w:val="FEA801"/>
        </w:rPr>
      </w:pPr>
    </w:p>
    <w:p w14:paraId="0A1861D4" w14:textId="77777777" w:rsidR="009037B7" w:rsidRDefault="009037B7">
      <w:pPr>
        <w:pStyle w:val="Body2"/>
        <w:ind w:left="720"/>
        <w:rPr>
          <w:color w:val="FEA801"/>
        </w:rPr>
      </w:pPr>
    </w:p>
    <w:p w14:paraId="646DBBC9" w14:textId="77777777" w:rsidR="009037B7" w:rsidRPr="00D74983" w:rsidRDefault="000B64CD">
      <w:pPr>
        <w:pStyle w:val="Heading"/>
        <w:rPr>
          <w:color w:val="C00000"/>
          <w:sz w:val="28"/>
          <w:szCs w:val="28"/>
        </w:rPr>
      </w:pPr>
      <w:bookmarkStart w:id="18" w:name="_Toc17"/>
      <w:r w:rsidRPr="00D74983">
        <w:rPr>
          <w:rFonts w:eastAsia="Arial Unicode MS" w:hAnsi="Arial Unicode MS" w:cs="Arial Unicode MS"/>
          <w:color w:val="C00000"/>
          <w:sz w:val="28"/>
          <w:szCs w:val="28"/>
        </w:rPr>
        <w:t xml:space="preserve">    Emergency Procedures</w:t>
      </w:r>
      <w:bookmarkEnd w:id="18"/>
    </w:p>
    <w:p w14:paraId="60C9E995" w14:textId="77777777" w:rsidR="009037B7" w:rsidRDefault="009037B7">
      <w:pPr>
        <w:pStyle w:val="Body2"/>
        <w:ind w:left="720"/>
        <w:rPr>
          <w:color w:val="FEA801"/>
        </w:rPr>
      </w:pPr>
    </w:p>
    <w:p w14:paraId="3D12D19F" w14:textId="77777777" w:rsidR="009037B7" w:rsidRDefault="005A228C" w:rsidP="0087229B">
      <w:pPr>
        <w:pStyle w:val="Body2"/>
        <w:ind w:left="720"/>
        <w:jc w:val="both"/>
        <w:rPr>
          <w:sz w:val="24"/>
          <w:szCs w:val="24"/>
        </w:rPr>
      </w:pPr>
      <w:r>
        <w:rPr>
          <w:sz w:val="24"/>
          <w:szCs w:val="24"/>
        </w:rPr>
        <w:t xml:space="preserve">Most </w:t>
      </w:r>
      <w:r w:rsidR="000B64CD">
        <w:rPr>
          <w:sz w:val="24"/>
          <w:szCs w:val="24"/>
        </w:rPr>
        <w:t>ASA staff members are certified in CPR and First Aid and are trained to respond in the case of an emergency.</w:t>
      </w:r>
      <w:r w:rsidR="00D74983">
        <w:rPr>
          <w:sz w:val="24"/>
          <w:szCs w:val="24"/>
        </w:rPr>
        <w:t xml:space="preserve"> </w:t>
      </w:r>
      <w:r w:rsidR="000B64CD">
        <w:rPr>
          <w:sz w:val="24"/>
          <w:szCs w:val="24"/>
        </w:rPr>
        <w:t>Should an emergency arise concerning a child ASA will respond by notifying the primary contact(s).  When appropriate</w:t>
      </w:r>
      <w:r w:rsidR="00817F8A">
        <w:rPr>
          <w:sz w:val="24"/>
          <w:szCs w:val="24"/>
        </w:rPr>
        <w:t>,</w:t>
      </w:r>
      <w:r w:rsidR="000B64CD">
        <w:rPr>
          <w:sz w:val="24"/>
          <w:szCs w:val="24"/>
        </w:rPr>
        <w:t xml:space="preserve"> ASA staff will also contact the local emergency response unit.</w:t>
      </w:r>
    </w:p>
    <w:p w14:paraId="16008819" w14:textId="77777777" w:rsidR="009037B7" w:rsidRDefault="009037B7">
      <w:pPr>
        <w:pStyle w:val="Body2"/>
        <w:ind w:left="720"/>
        <w:rPr>
          <w:sz w:val="24"/>
          <w:szCs w:val="24"/>
        </w:rPr>
      </w:pPr>
    </w:p>
    <w:p w14:paraId="2D71D790" w14:textId="77777777" w:rsidR="004B6B68" w:rsidRPr="00D74983" w:rsidRDefault="000B64CD" w:rsidP="00D74983">
      <w:pPr>
        <w:pStyle w:val="Body2"/>
        <w:ind w:left="720"/>
        <w:jc w:val="both"/>
        <w:rPr>
          <w:sz w:val="24"/>
          <w:szCs w:val="24"/>
        </w:rPr>
      </w:pPr>
      <w:r>
        <w:rPr>
          <w:sz w:val="24"/>
          <w:szCs w:val="24"/>
        </w:rPr>
        <w:t>For small first aid cases children will be treated by an ASA staff member and an incident form will be filled out for a parent to sign at pick up.  Head injuries or injuries that may require outside medical attention will warrant a phone call to the primary contact person(s) a pick-up may be requested.</w:t>
      </w:r>
      <w:bookmarkStart w:id="19" w:name="_Toc18"/>
    </w:p>
    <w:p w14:paraId="036776CC" w14:textId="77777777" w:rsidR="00B25726" w:rsidRPr="00B25726" w:rsidRDefault="00B25726" w:rsidP="00B25726">
      <w:pPr>
        <w:pStyle w:val="Body2"/>
      </w:pPr>
    </w:p>
    <w:p w14:paraId="33452E87" w14:textId="77777777" w:rsidR="009037B7" w:rsidRPr="00D74983" w:rsidRDefault="004B6B68">
      <w:pPr>
        <w:pStyle w:val="Heading"/>
        <w:rPr>
          <w:color w:val="C00000"/>
          <w:sz w:val="28"/>
          <w:szCs w:val="28"/>
        </w:rPr>
      </w:pPr>
      <w:r w:rsidRPr="00D74983">
        <w:rPr>
          <w:color w:val="C00000"/>
          <w:sz w:val="28"/>
          <w:szCs w:val="28"/>
        </w:rPr>
        <w:t xml:space="preserve">    </w:t>
      </w:r>
      <w:r w:rsidR="000B64CD" w:rsidRPr="00D74983">
        <w:rPr>
          <w:color w:val="C00000"/>
          <w:sz w:val="28"/>
          <w:szCs w:val="28"/>
        </w:rPr>
        <w:t>Technology / Cell Phone Policy</w:t>
      </w:r>
      <w:bookmarkEnd w:id="19"/>
    </w:p>
    <w:p w14:paraId="0016B049" w14:textId="77777777" w:rsidR="009037B7" w:rsidRDefault="009037B7">
      <w:pPr>
        <w:pStyle w:val="Body2"/>
        <w:ind w:left="720"/>
      </w:pPr>
    </w:p>
    <w:p w14:paraId="01759FB0" w14:textId="77777777" w:rsidR="009037B7" w:rsidRDefault="000B64CD">
      <w:pPr>
        <w:pStyle w:val="Body2"/>
        <w:ind w:left="720"/>
        <w:rPr>
          <w:sz w:val="24"/>
          <w:szCs w:val="24"/>
        </w:rPr>
      </w:pPr>
      <w:r>
        <w:rPr>
          <w:sz w:val="24"/>
          <w:szCs w:val="24"/>
        </w:rPr>
        <w:t>Computers/iPads/iPods and other technology may be used to complete homework assignments while at ASA.  Any other use for these items is prohibited.</w:t>
      </w:r>
    </w:p>
    <w:p w14:paraId="187BDB23" w14:textId="77777777" w:rsidR="009037B7" w:rsidRDefault="009037B7" w:rsidP="0087229B">
      <w:pPr>
        <w:pStyle w:val="Body2"/>
        <w:ind w:left="720"/>
        <w:jc w:val="both"/>
        <w:rPr>
          <w:sz w:val="24"/>
          <w:szCs w:val="24"/>
        </w:rPr>
      </w:pPr>
    </w:p>
    <w:p w14:paraId="629297AF" w14:textId="77777777" w:rsidR="009037B7" w:rsidRDefault="000B64CD" w:rsidP="0087229B">
      <w:pPr>
        <w:pStyle w:val="Body2"/>
        <w:ind w:left="720"/>
        <w:jc w:val="both"/>
        <w:rPr>
          <w:sz w:val="24"/>
          <w:szCs w:val="24"/>
        </w:rPr>
      </w:pPr>
      <w:r>
        <w:rPr>
          <w:sz w:val="24"/>
          <w:szCs w:val="24"/>
        </w:rPr>
        <w:t xml:space="preserve">Student cell phone use is also prohibited and we ask that students who carry cell phones keep them in their backpacks at all times.  If a child needs to reach a parent ASA will assist them by using the WCC phones.  Similarly, a parent who wishes to contact their child may call in to the front desk.  We are happy to pass along messages or arrange for your child to speak with you at </w:t>
      </w:r>
      <w:r w:rsidR="00783FBD">
        <w:rPr>
          <w:sz w:val="24"/>
          <w:szCs w:val="24"/>
        </w:rPr>
        <w:t>any time</w:t>
      </w:r>
      <w:r>
        <w:rPr>
          <w:sz w:val="24"/>
          <w:szCs w:val="24"/>
        </w:rPr>
        <w:t>.</w:t>
      </w:r>
    </w:p>
    <w:p w14:paraId="2CD20C24" w14:textId="77777777" w:rsidR="009037B7" w:rsidRDefault="009037B7">
      <w:pPr>
        <w:pStyle w:val="Body2"/>
        <w:ind w:left="720"/>
        <w:rPr>
          <w:sz w:val="24"/>
          <w:szCs w:val="24"/>
        </w:rPr>
      </w:pPr>
    </w:p>
    <w:p w14:paraId="11289EE4" w14:textId="77777777" w:rsidR="009037B7" w:rsidRDefault="000B64CD" w:rsidP="0087229B">
      <w:pPr>
        <w:pStyle w:val="Body2"/>
        <w:ind w:left="720"/>
        <w:jc w:val="both"/>
        <w:rPr>
          <w:sz w:val="24"/>
          <w:szCs w:val="24"/>
        </w:rPr>
      </w:pPr>
      <w:r>
        <w:rPr>
          <w:sz w:val="24"/>
          <w:szCs w:val="24"/>
        </w:rPr>
        <w:t xml:space="preserve">ASA staff members will carry cell phones to be easily reached by front desk staff at WCC.  These phones are to be used in emergencies or to communicate with families/WCC when off site. </w:t>
      </w:r>
    </w:p>
    <w:p w14:paraId="5E645430" w14:textId="77777777" w:rsidR="009037B7" w:rsidRPr="00D74983" w:rsidRDefault="009037B7" w:rsidP="0087229B">
      <w:pPr>
        <w:pStyle w:val="Body2"/>
        <w:rPr>
          <w:color w:val="C00000"/>
          <w:sz w:val="28"/>
          <w:szCs w:val="28"/>
        </w:rPr>
      </w:pPr>
    </w:p>
    <w:p w14:paraId="49FE9A97" w14:textId="77777777" w:rsidR="009037B7" w:rsidRPr="00D74983" w:rsidRDefault="000B64CD">
      <w:pPr>
        <w:pStyle w:val="Heading"/>
        <w:rPr>
          <w:color w:val="C00000"/>
          <w:sz w:val="28"/>
          <w:szCs w:val="28"/>
        </w:rPr>
      </w:pPr>
      <w:bookmarkStart w:id="20" w:name="_Toc19"/>
      <w:r w:rsidRPr="00D74983">
        <w:rPr>
          <w:color w:val="C00000"/>
          <w:sz w:val="28"/>
          <w:szCs w:val="28"/>
        </w:rPr>
        <w:t xml:space="preserve"> </w:t>
      </w:r>
      <w:r w:rsidR="0015710A" w:rsidRPr="00D74983">
        <w:rPr>
          <w:color w:val="C00000"/>
          <w:sz w:val="28"/>
          <w:szCs w:val="28"/>
        </w:rPr>
        <w:t xml:space="preserve">   </w:t>
      </w:r>
      <w:r w:rsidRPr="00D74983">
        <w:rPr>
          <w:color w:val="C00000"/>
          <w:sz w:val="28"/>
          <w:szCs w:val="28"/>
        </w:rPr>
        <w:t>Bullying Policy</w:t>
      </w:r>
      <w:bookmarkEnd w:id="20"/>
    </w:p>
    <w:p w14:paraId="477D74F0" w14:textId="77777777" w:rsidR="009037B7" w:rsidRDefault="009037B7">
      <w:pPr>
        <w:pStyle w:val="Body"/>
        <w:spacing w:after="0" w:line="288" w:lineRule="auto"/>
        <w:ind w:left="720"/>
        <w:rPr>
          <w:color w:val="FEA801"/>
          <w:sz w:val="24"/>
          <w:szCs w:val="24"/>
        </w:rPr>
      </w:pPr>
    </w:p>
    <w:p w14:paraId="32FBEC1C" w14:textId="77777777" w:rsidR="009037B7" w:rsidRDefault="000B64CD" w:rsidP="00D74983">
      <w:pPr>
        <w:pStyle w:val="Body"/>
        <w:spacing w:after="0" w:line="288" w:lineRule="auto"/>
        <w:ind w:left="720"/>
        <w:jc w:val="both"/>
        <w:rPr>
          <w:color w:val="000000"/>
          <w:sz w:val="24"/>
          <w:szCs w:val="24"/>
        </w:rPr>
      </w:pPr>
      <w:r>
        <w:rPr>
          <w:color w:val="000000"/>
          <w:sz w:val="24"/>
          <w:szCs w:val="24"/>
        </w:rPr>
        <w:t>Bullying is a form of physical or emotional abuse that occurs when a person or group repeatedly engages in behaviors hurtful to others.  Bullying through words, actions, bigotry or by exclusion of others by campers or counselors is not tolerated at ASA.  Students are encouraged to welcome others into their games/activities.  Students who wish to have time alone may do so within a supervised area.  Any incidences of bullying will be addressed promptly and reported to the director.  Plans will be made in collaboration with students and families to correct bullying behaviors.  Incidences of repeated bullying can be cause for disciplinary action an</w:t>
      </w:r>
      <w:r w:rsidR="00D74983">
        <w:rPr>
          <w:color w:val="000000"/>
          <w:sz w:val="24"/>
          <w:szCs w:val="24"/>
        </w:rPr>
        <w:t>d potential dismissal from ASA.</w:t>
      </w:r>
    </w:p>
    <w:p w14:paraId="059DCE9C" w14:textId="77777777" w:rsidR="009037B7" w:rsidRDefault="009037B7">
      <w:pPr>
        <w:pStyle w:val="Body"/>
        <w:spacing w:after="0" w:line="288" w:lineRule="auto"/>
        <w:ind w:left="720"/>
        <w:rPr>
          <w:color w:val="000000"/>
          <w:sz w:val="24"/>
          <w:szCs w:val="24"/>
        </w:rPr>
      </w:pPr>
    </w:p>
    <w:p w14:paraId="120BE162" w14:textId="77777777" w:rsidR="009037B7" w:rsidRDefault="009037B7">
      <w:pPr>
        <w:pStyle w:val="Body2"/>
        <w:ind w:left="720"/>
        <w:rPr>
          <w:sz w:val="24"/>
          <w:szCs w:val="24"/>
        </w:rPr>
      </w:pPr>
    </w:p>
    <w:p w14:paraId="6CD2349B" w14:textId="77777777" w:rsidR="004B6B68" w:rsidRDefault="004B6B68">
      <w:pPr>
        <w:pStyle w:val="Title2"/>
        <w:jc w:val="center"/>
        <w:rPr>
          <w:color w:val="3DA8FC"/>
          <w:sz w:val="32"/>
          <w:szCs w:val="32"/>
        </w:rPr>
      </w:pPr>
      <w:bookmarkStart w:id="21" w:name="_Toc21"/>
    </w:p>
    <w:bookmarkEnd w:id="0"/>
    <w:bookmarkEnd w:id="21"/>
    <w:p w14:paraId="57390D80" w14:textId="77777777" w:rsidR="009037B7" w:rsidRDefault="009037B7">
      <w:pPr>
        <w:pStyle w:val="Body2"/>
        <w:ind w:left="864"/>
        <w:rPr>
          <w:sz w:val="24"/>
          <w:szCs w:val="24"/>
        </w:rPr>
      </w:pPr>
    </w:p>
    <w:sectPr w:rsidR="009037B7" w:rsidSect="006A633C">
      <w:headerReference w:type="default" r:id="rId17"/>
      <w:footerReference w:type="default" r:id="rId18"/>
      <w:pgSz w:w="12240" w:h="15840"/>
      <w:pgMar w:top="1440" w:right="1080" w:bottom="1440" w:left="1080" w:header="720" w:footer="8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4EAEB" w14:textId="77777777" w:rsidR="00A4439C" w:rsidRDefault="00A4439C">
      <w:r>
        <w:separator/>
      </w:r>
    </w:p>
  </w:endnote>
  <w:endnote w:type="continuationSeparator" w:id="0">
    <w:p w14:paraId="40CF01F4" w14:textId="77777777" w:rsidR="00A4439C" w:rsidRDefault="00A4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Arial Unicode MS">
    <w:altName w:val="Yu Gothic"/>
    <w:panose1 w:val="020B0604020202020204"/>
    <w:charset w:val="80"/>
    <w:family w:val="swiss"/>
    <w:pitch w:val="variable"/>
    <w:sig w:usb0="00000000" w:usb1="E9DFFFFF" w:usb2="0000003F" w:usb3="00000000" w:csb0="003F01FF" w:csb1="00000000"/>
  </w:font>
  <w:font w:name="Helvetica Neue Medium">
    <w:altName w:val="Times New Roman"/>
    <w:charset w:val="00"/>
    <w:family w:val="roman"/>
    <w:pitch w:val="default"/>
  </w:font>
  <w:font w:name="Helvetica Neue Ligh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venir Black">
    <w:altName w:val="Times New Roman"/>
    <w:charset w:val="00"/>
    <w:family w:val="roman"/>
    <w:pitch w:val="default"/>
  </w:font>
  <w:font w:name="Curlz MT">
    <w:panose1 w:val="040404040507020202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venir Book">
    <w:altName w:val="Tw Cen MT"/>
    <w:charset w:val="00"/>
    <w:family w:val="roman"/>
    <w:pitch w:val="default"/>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30123" w14:textId="77777777" w:rsidR="0054630A" w:rsidRDefault="0054630A">
    <w:pPr>
      <w:pStyle w:val="HeaderFooter"/>
      <w:tabs>
        <w:tab w:val="clear" w:pos="9020"/>
        <w:tab w:val="center" w:pos="4920"/>
        <w:tab w:val="right" w:pos="9840"/>
      </w:tabs>
      <w:rPr>
        <w:rFonts w:ascii="Times New Roman" w:hAnsi="Times New Roman" w:cs="Times New Roman"/>
        <w:b w:val="0"/>
        <w:bCs w:val="0"/>
        <w:color w:val="auto"/>
        <w:sz w:val="20"/>
        <w:szCs w:val="20"/>
      </w:rPr>
    </w:pPr>
    <w:r>
      <w:t>Sponsored by the Wiscasset Parks &amp; Recreation Department</w:t>
    </w:r>
    <w:r>
      <w:tab/>
    </w:r>
    <w:r>
      <w:tab/>
    </w:r>
    <w:r>
      <w:fldChar w:fldCharType="begin"/>
    </w:r>
    <w:r>
      <w:instrText xml:space="preserve"> PAGE </w:instrText>
    </w:r>
    <w:r>
      <w:fldChar w:fldCharType="separate"/>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46211" w14:textId="77777777" w:rsidR="00A4439C" w:rsidRDefault="00A4439C">
      <w:r>
        <w:separator/>
      </w:r>
    </w:p>
  </w:footnote>
  <w:footnote w:type="continuationSeparator" w:id="0">
    <w:p w14:paraId="69AB7EF8" w14:textId="77777777" w:rsidR="00A4439C" w:rsidRDefault="00A44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4078A" w14:textId="77777777" w:rsidR="0054630A" w:rsidRDefault="0054630A">
    <w:pPr>
      <w:rPr>
        <w:rFonts w:eastAsia="Arial Unicode M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12"/>
    <w:multiLevelType w:val="multilevel"/>
    <w:tmpl w:val="894EE8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13"/>
    <w:multiLevelType w:val="multilevel"/>
    <w:tmpl w:val="894EE88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14"/>
    <w:multiLevelType w:val="multilevel"/>
    <w:tmpl w:val="894EE88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16"/>
    <w:multiLevelType w:val="multilevel"/>
    <w:tmpl w:val="894EE88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17"/>
    <w:multiLevelType w:val="multilevel"/>
    <w:tmpl w:val="894EE88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18"/>
    <w:multiLevelType w:val="multilevel"/>
    <w:tmpl w:val="894EE88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19"/>
    <w:multiLevelType w:val="multilevel"/>
    <w:tmpl w:val="894EE88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000001A"/>
    <w:multiLevelType w:val="multilevel"/>
    <w:tmpl w:val="894EE88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000001B"/>
    <w:multiLevelType w:val="multilevel"/>
    <w:tmpl w:val="894EE88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000001C"/>
    <w:multiLevelType w:val="multilevel"/>
    <w:tmpl w:val="894EE88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000001D"/>
    <w:multiLevelType w:val="multilevel"/>
    <w:tmpl w:val="894EE88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9C8605B"/>
    <w:multiLevelType w:val="hybridMultilevel"/>
    <w:tmpl w:val="8242A3BC"/>
    <w:lvl w:ilvl="0" w:tplc="EFD434A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11E5F15"/>
    <w:multiLevelType w:val="hybridMultilevel"/>
    <w:tmpl w:val="C838B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CA648E"/>
    <w:multiLevelType w:val="hybridMultilevel"/>
    <w:tmpl w:val="C9A2D874"/>
    <w:lvl w:ilvl="0" w:tplc="EFD434A0">
      <w:numFmt w:val="bullet"/>
      <w:lvlText w:val="•"/>
      <w:lvlJc w:val="left"/>
      <w:pPr>
        <w:ind w:left="1080" w:hanging="360"/>
      </w:pPr>
      <w:rPr>
        <w:rFonts w:ascii="Times New Roman" w:eastAsia="Times New Roman" w:hAnsi="Times New Roman" w:cs="Times New Roman" w:hint="default"/>
      </w:rPr>
    </w:lvl>
    <w:lvl w:ilvl="1" w:tplc="EFD434A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D74E47"/>
    <w:multiLevelType w:val="hybridMultilevel"/>
    <w:tmpl w:val="80A22C64"/>
    <w:lvl w:ilvl="0" w:tplc="EFD434A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F17964"/>
    <w:multiLevelType w:val="hybridMultilevel"/>
    <w:tmpl w:val="03D691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83F23D9"/>
    <w:multiLevelType w:val="hybridMultilevel"/>
    <w:tmpl w:val="080C1E56"/>
    <w:lvl w:ilvl="0" w:tplc="EFD434A0">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5338E8"/>
    <w:multiLevelType w:val="hybridMultilevel"/>
    <w:tmpl w:val="3F8A1956"/>
    <w:lvl w:ilvl="0" w:tplc="EFD434A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D45135E"/>
    <w:multiLevelType w:val="hybridMultilevel"/>
    <w:tmpl w:val="739C81C4"/>
    <w:lvl w:ilvl="0" w:tplc="EFD434A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EC40AA1"/>
    <w:multiLevelType w:val="hybridMultilevel"/>
    <w:tmpl w:val="E8AEF21A"/>
    <w:lvl w:ilvl="0" w:tplc="EFD434A0">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1"/>
  </w:num>
  <w:num w:numId="19">
    <w:abstractNumId w:val="24"/>
  </w:num>
  <w:num w:numId="20">
    <w:abstractNumId w:val="23"/>
  </w:num>
  <w:num w:numId="21">
    <w:abstractNumId w:val="20"/>
  </w:num>
  <w:num w:numId="22">
    <w:abstractNumId w:val="19"/>
  </w:num>
  <w:num w:numId="23">
    <w:abstractNumId w:val="17"/>
  </w:num>
  <w:num w:numId="24">
    <w:abstractNumId w:val="18"/>
  </w:num>
  <w:num w:numId="25">
    <w:abstractNumId w:val="25"/>
  </w:num>
  <w:num w:numId="26">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fillcolor="#e32400" strokecolor="#232323">
      <v:fill color="#e32400"/>
      <v:stroke color="#232323" weight=".5pt" miterlimit="0"/>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8BE"/>
    <w:rsid w:val="00006348"/>
    <w:rsid w:val="0001451F"/>
    <w:rsid w:val="00071687"/>
    <w:rsid w:val="000B64CD"/>
    <w:rsid w:val="000B7AA0"/>
    <w:rsid w:val="000C5A2A"/>
    <w:rsid w:val="00107926"/>
    <w:rsid w:val="0015710A"/>
    <w:rsid w:val="001759BE"/>
    <w:rsid w:val="001B0F3D"/>
    <w:rsid w:val="001C3F46"/>
    <w:rsid w:val="00200943"/>
    <w:rsid w:val="002124DA"/>
    <w:rsid w:val="0022243C"/>
    <w:rsid w:val="0022714B"/>
    <w:rsid w:val="00242CB3"/>
    <w:rsid w:val="00261CCD"/>
    <w:rsid w:val="0038448E"/>
    <w:rsid w:val="0039528E"/>
    <w:rsid w:val="003F7102"/>
    <w:rsid w:val="0044574A"/>
    <w:rsid w:val="004B6B68"/>
    <w:rsid w:val="0054630A"/>
    <w:rsid w:val="005A228C"/>
    <w:rsid w:val="005E0BC1"/>
    <w:rsid w:val="0064074D"/>
    <w:rsid w:val="00695B2F"/>
    <w:rsid w:val="006A633C"/>
    <w:rsid w:val="006B238A"/>
    <w:rsid w:val="006C17B4"/>
    <w:rsid w:val="0078399C"/>
    <w:rsid w:val="00783FBD"/>
    <w:rsid w:val="00792B25"/>
    <w:rsid w:val="007B7971"/>
    <w:rsid w:val="00817F8A"/>
    <w:rsid w:val="00863301"/>
    <w:rsid w:val="0087229B"/>
    <w:rsid w:val="008C4857"/>
    <w:rsid w:val="008D4608"/>
    <w:rsid w:val="008E0EB0"/>
    <w:rsid w:val="009037B7"/>
    <w:rsid w:val="0093593D"/>
    <w:rsid w:val="00A15EEB"/>
    <w:rsid w:val="00A20704"/>
    <w:rsid w:val="00A34855"/>
    <w:rsid w:val="00A4439C"/>
    <w:rsid w:val="00A97074"/>
    <w:rsid w:val="00AA5710"/>
    <w:rsid w:val="00AF5ACB"/>
    <w:rsid w:val="00B116FD"/>
    <w:rsid w:val="00B23397"/>
    <w:rsid w:val="00B25726"/>
    <w:rsid w:val="00B5397B"/>
    <w:rsid w:val="00BA140F"/>
    <w:rsid w:val="00BE6817"/>
    <w:rsid w:val="00C26FD4"/>
    <w:rsid w:val="00C82945"/>
    <w:rsid w:val="00CB08BE"/>
    <w:rsid w:val="00CC4844"/>
    <w:rsid w:val="00D74983"/>
    <w:rsid w:val="00DB72F5"/>
    <w:rsid w:val="00DD5B1C"/>
    <w:rsid w:val="00DD6FD4"/>
    <w:rsid w:val="00E07901"/>
    <w:rsid w:val="00E177B7"/>
    <w:rsid w:val="00ED5DC3"/>
    <w:rsid w:val="00ED77CB"/>
    <w:rsid w:val="00EE6C59"/>
    <w:rsid w:val="00EE72F0"/>
    <w:rsid w:val="00F36F2B"/>
    <w:rsid w:val="00FC08A6"/>
    <w:rsid w:val="00FC1015"/>
    <w:rsid w:val="00FD0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fillcolor="#e32400" strokecolor="#232323">
      <v:fill color="#e32400"/>
      <v:stroke color="#232323" weight=".5pt" miterlimit="0"/>
      <v:textbox style="mso-column-margin:3pt;mso-fit-shape-to-text:t" inset="4pt,4pt,4pt,4pt"/>
    </o:shapedefaults>
    <o:shapelayout v:ext="edit">
      <o:idmap v:ext="edit" data="1"/>
    </o:shapelayout>
  </w:shapeDefaults>
  <w:doNotEmbedSmartTags/>
  <w:decimalSymbol w:val="."/>
  <w:listSeparator w:val=","/>
  <w14:docId w14:val="0909FCB4"/>
  <w15:docId w15:val="{011E28FE-06A5-4373-9220-254837318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lsdException w:name="Message Header" w:locked="1"/>
    <w:lsdException w:name="Subtitle" w:locked="1" w:qFormat="1"/>
    <w:lsdException w:name="Salutation" w:lock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locked/>
    <w:rsid w:val="004B6B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w:eastAsia="Arial Unicode MS" w:hAnsi="Arial Unicode MS" w:cs="Arial Unicode MS"/>
      <w:b/>
      <w:bCs/>
      <w:color w:val="5F5F5F"/>
      <w:sz w:val="16"/>
      <w:szCs w:val="16"/>
    </w:rPr>
  </w:style>
  <w:style w:type="paragraph" w:customStyle="1" w:styleId="Title1">
    <w:name w:val="Title1"/>
    <w:pPr>
      <w:keepNext/>
      <w:spacing w:after="440" w:line="216" w:lineRule="auto"/>
      <w:jc w:val="center"/>
    </w:pPr>
    <w:rPr>
      <w:rFonts w:ascii="Helvetica Neue" w:eastAsia="Arial Unicode MS" w:hAnsi="Arial Unicode MS" w:cs="Arial Unicode MS"/>
      <w:b/>
      <w:bCs/>
      <w:caps/>
      <w:color w:val="434343"/>
      <w:sz w:val="124"/>
      <w:szCs w:val="124"/>
    </w:rPr>
  </w:style>
  <w:style w:type="paragraph" w:customStyle="1" w:styleId="Body2">
    <w:name w:val="Body 2"/>
    <w:pPr>
      <w:spacing w:line="288" w:lineRule="auto"/>
    </w:pPr>
    <w:rPr>
      <w:rFonts w:ascii="Helvetica Neue" w:eastAsia="Arial Unicode MS" w:hAnsi="Arial Unicode MS" w:cs="Arial Unicode MS"/>
      <w:color w:val="000000"/>
    </w:rPr>
  </w:style>
  <w:style w:type="character" w:customStyle="1" w:styleId="Hyperlink0">
    <w:name w:val="Hyperlink.0"/>
    <w:rPr>
      <w:u w:val="single"/>
    </w:rPr>
  </w:style>
  <w:style w:type="paragraph" w:customStyle="1" w:styleId="PullQuote">
    <w:name w:val="Pull Quote"/>
    <w:next w:val="Body2"/>
    <w:pPr>
      <w:ind w:left="160" w:hanging="160"/>
      <w:outlineLvl w:val="0"/>
    </w:pPr>
    <w:rPr>
      <w:rFonts w:ascii="Helvetica Neue" w:eastAsia="Arial Unicode MS" w:hAnsi="Arial Unicode MS" w:cs="Arial Unicode MS"/>
      <w:b/>
      <w:bCs/>
      <w:color w:val="FF6A00"/>
      <w:sz w:val="36"/>
      <w:szCs w:val="36"/>
    </w:rPr>
  </w:style>
  <w:style w:type="paragraph" w:customStyle="1" w:styleId="TOC11">
    <w:name w:val="TOC 11"/>
    <w:pPr>
      <w:tabs>
        <w:tab w:val="right" w:pos="8928"/>
      </w:tabs>
      <w:spacing w:after="160"/>
      <w:ind w:left="240"/>
    </w:pPr>
    <w:rPr>
      <w:rFonts w:ascii="Helvetica Neue Medium" w:eastAsia="Helvetica Neue Medium" w:hAnsi="Helvetica Neue Medium" w:cs="Helvetica Neue Medium"/>
      <w:color w:val="000000"/>
      <w:sz w:val="24"/>
      <w:szCs w:val="24"/>
    </w:rPr>
  </w:style>
  <w:style w:type="paragraph" w:customStyle="1" w:styleId="Heading">
    <w:name w:val="Heading"/>
    <w:next w:val="Body2"/>
    <w:pPr>
      <w:tabs>
        <w:tab w:val="left" w:pos="1800"/>
        <w:tab w:val="left" w:pos="3600"/>
        <w:tab w:val="left" w:pos="7920"/>
      </w:tabs>
      <w:outlineLvl w:val="0"/>
    </w:pPr>
    <w:rPr>
      <w:rFonts w:ascii="Helvetica Neue" w:eastAsia="Helvetica Neue" w:hAnsi="Helvetica Neue" w:cs="Helvetica Neue"/>
      <w:b/>
      <w:bCs/>
      <w:color w:val="00A2D7"/>
      <w:spacing w:val="-3"/>
      <w:sz w:val="32"/>
      <w:szCs w:val="32"/>
    </w:rPr>
  </w:style>
  <w:style w:type="paragraph" w:customStyle="1" w:styleId="TOC21">
    <w:name w:val="TOC 21"/>
    <w:pPr>
      <w:tabs>
        <w:tab w:val="right" w:pos="8928"/>
      </w:tabs>
      <w:spacing w:after="160"/>
    </w:pPr>
    <w:rPr>
      <w:rFonts w:ascii="Helvetica Neue Medium" w:eastAsia="Helvetica Neue Medium" w:hAnsi="Helvetica Neue Medium" w:cs="Helvetica Neue Medium"/>
      <w:color w:val="000000"/>
      <w:sz w:val="32"/>
      <w:szCs w:val="32"/>
    </w:rPr>
  </w:style>
  <w:style w:type="paragraph" w:customStyle="1" w:styleId="Title2">
    <w:name w:val="Title 2"/>
    <w:next w:val="Body2"/>
    <w:pPr>
      <w:keepNext/>
      <w:spacing w:after="240"/>
      <w:outlineLvl w:val="1"/>
    </w:pPr>
    <w:rPr>
      <w:rFonts w:ascii="Helvetica Neue" w:eastAsia="Helvetica Neue" w:hAnsi="Helvetica Neue" w:cs="Helvetica Neue"/>
      <w:b/>
      <w:bCs/>
      <w:color w:val="FF4013"/>
      <w:spacing w:val="-4"/>
      <w:sz w:val="48"/>
      <w:szCs w:val="48"/>
    </w:rPr>
  </w:style>
  <w:style w:type="paragraph" w:customStyle="1" w:styleId="QuoteCredit">
    <w:name w:val="Quote Credit"/>
    <w:pPr>
      <w:spacing w:before="200"/>
    </w:pPr>
    <w:rPr>
      <w:rFonts w:ascii="Helvetica Neue" w:eastAsia="Helvetica Neue" w:hAnsi="Helvetica Neue" w:cs="Helvetica Neue"/>
      <w:b/>
      <w:bCs/>
      <w:i/>
      <w:iCs/>
      <w:caps/>
      <w:color w:val="89847E"/>
      <w:sz w:val="18"/>
      <w:szCs w:val="18"/>
    </w:rPr>
  </w:style>
  <w:style w:type="numbering" w:customStyle="1" w:styleId="List0">
    <w:name w:val="List 0"/>
    <w:basedOn w:val="Image"/>
    <w:semiHidden/>
  </w:style>
  <w:style w:type="numbering" w:customStyle="1" w:styleId="Image">
    <w:name w:val="Image"/>
  </w:style>
  <w:style w:type="paragraph" w:customStyle="1" w:styleId="TableStyle1">
    <w:name w:val="Table Style 1"/>
    <w:rPr>
      <w:rFonts w:ascii="Helvetica Neue Medium" w:eastAsia="Helvetica Neue Medium" w:hAnsi="Helvetica Neue Medium" w:cs="Helvetica Neue Medium"/>
      <w:color w:val="FEFFFE"/>
    </w:rPr>
  </w:style>
  <w:style w:type="paragraph" w:customStyle="1" w:styleId="TableStyle2">
    <w:name w:val="Table Style 2"/>
    <w:rPr>
      <w:rFonts w:ascii="Helvetica Neue Light" w:eastAsia="Helvetica Neue Light" w:hAnsi="Helvetica Neue Light" w:cs="Helvetica Neue Light"/>
      <w:color w:val="000000"/>
    </w:rPr>
  </w:style>
  <w:style w:type="numbering" w:customStyle="1" w:styleId="List1">
    <w:name w:val="List 1"/>
    <w:basedOn w:val="Bullet"/>
    <w:semiHidden/>
  </w:style>
  <w:style w:type="numbering" w:customStyle="1" w:styleId="Bullet">
    <w:name w:val="Bullet"/>
  </w:style>
  <w:style w:type="numbering" w:customStyle="1" w:styleId="List21">
    <w:name w:val="List 21"/>
    <w:basedOn w:val="Image"/>
    <w:semiHidden/>
  </w:style>
  <w:style w:type="paragraph" w:customStyle="1" w:styleId="Body">
    <w:name w:val="Body"/>
    <w:pPr>
      <w:spacing w:after="240" w:line="312" w:lineRule="auto"/>
    </w:pPr>
    <w:rPr>
      <w:rFonts w:ascii="Helvetica Neue" w:eastAsia="Arial Unicode MS" w:hAnsi="Arial Unicode MS" w:cs="Arial Unicode MS"/>
      <w:color w:val="222222"/>
      <w:sz w:val="22"/>
      <w:szCs w:val="22"/>
    </w:rPr>
  </w:style>
  <w:style w:type="numbering" w:customStyle="1" w:styleId="List31">
    <w:name w:val="List 31"/>
    <w:basedOn w:val="Bullet"/>
    <w:semiHidden/>
  </w:style>
  <w:style w:type="numbering" w:customStyle="1" w:styleId="List41">
    <w:name w:val="List 41"/>
    <w:basedOn w:val="Bullet"/>
    <w:semiHidden/>
  </w:style>
  <w:style w:type="numbering" w:customStyle="1" w:styleId="List51">
    <w:name w:val="List 51"/>
    <w:basedOn w:val="Bullet"/>
    <w:autoRedefine/>
    <w:semiHidden/>
  </w:style>
  <w:style w:type="paragraph" w:styleId="BalloonText">
    <w:name w:val="Balloon Text"/>
    <w:basedOn w:val="Normal"/>
    <w:link w:val="BalloonTextChar"/>
    <w:locked/>
    <w:rsid w:val="00CB08BE"/>
    <w:rPr>
      <w:rFonts w:ascii="Tahoma" w:hAnsi="Tahoma" w:cs="Tahoma"/>
      <w:sz w:val="16"/>
      <w:szCs w:val="16"/>
    </w:rPr>
  </w:style>
  <w:style w:type="character" w:customStyle="1" w:styleId="BalloonTextChar">
    <w:name w:val="Balloon Text Char"/>
    <w:link w:val="BalloonText"/>
    <w:rsid w:val="00CB08BE"/>
    <w:rPr>
      <w:rFonts w:ascii="Tahoma" w:hAnsi="Tahoma" w:cs="Tahoma"/>
      <w:sz w:val="16"/>
      <w:szCs w:val="16"/>
    </w:rPr>
  </w:style>
  <w:style w:type="paragraph" w:styleId="ListParagraph">
    <w:name w:val="List Paragraph"/>
    <w:basedOn w:val="Normal"/>
    <w:uiPriority w:val="34"/>
    <w:qFormat/>
    <w:rsid w:val="004B6B68"/>
    <w:pPr>
      <w:ind w:left="720"/>
      <w:contextualSpacing/>
    </w:pPr>
  </w:style>
  <w:style w:type="character" w:customStyle="1" w:styleId="Heading1Char">
    <w:name w:val="Heading 1 Char"/>
    <w:basedOn w:val="DefaultParagraphFont"/>
    <w:link w:val="Heading1"/>
    <w:rsid w:val="004B6B68"/>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BA14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380091">
      <w:bodyDiv w:val="1"/>
      <w:marLeft w:val="0"/>
      <w:marRight w:val="0"/>
      <w:marTop w:val="0"/>
      <w:marBottom w:val="0"/>
      <w:divBdr>
        <w:top w:val="none" w:sz="0" w:space="0" w:color="auto"/>
        <w:left w:val="none" w:sz="0" w:space="0" w:color="auto"/>
        <w:bottom w:val="none" w:sz="0" w:space="0" w:color="auto"/>
        <w:right w:val="none" w:sz="0" w:space="0" w:color="auto"/>
      </w:divBdr>
    </w:div>
    <w:div w:id="2138061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wiscssetrec.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scassetrec.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inelegislature.org/legis/statutes/22/title22sec4011-A.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lincoln@wiscassetrec.com" TargetMode="External"/><Relationship Id="rId5" Type="http://schemas.openxmlformats.org/officeDocument/2006/relationships/webSettings" Target="webSettings.xml"/><Relationship Id="rId15" Type="http://schemas.openxmlformats.org/officeDocument/2006/relationships/hyperlink" Target="mailto:program.intake@usda.gov" TargetMode="External"/><Relationship Id="rId10" Type="http://schemas.openxmlformats.org/officeDocument/2006/relationships/hyperlink" Target="mailto:Klincoln@wiscassetrec.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ascr.usda.gov/how-file-program-discrimination-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B4F83-EC66-49EE-97A7-CCE36239F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3422</Words>
  <Characters>19508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22885</CharactersWithSpaces>
  <SharedDoc>false</SharedDoc>
  <HLinks>
    <vt:vector size="18" baseType="variant">
      <vt:variant>
        <vt:i4>2359417</vt:i4>
      </vt:variant>
      <vt:variant>
        <vt:i4>72</vt:i4>
      </vt:variant>
      <vt:variant>
        <vt:i4>0</vt:i4>
      </vt:variant>
      <vt:variant>
        <vt:i4>5</vt:i4>
      </vt:variant>
      <vt:variant>
        <vt:lpwstr>http://www.mainelegislature.org/legis/statutes/22/title22sec4011-A.html</vt:lpwstr>
      </vt:variant>
      <vt:variant>
        <vt:lpwstr/>
      </vt:variant>
      <vt:variant>
        <vt:i4>4325459</vt:i4>
      </vt:variant>
      <vt:variant>
        <vt:i4>69</vt:i4>
      </vt:variant>
      <vt:variant>
        <vt:i4>0</vt:i4>
      </vt:variant>
      <vt:variant>
        <vt:i4>5</vt:i4>
      </vt:variant>
      <vt:variant>
        <vt:lpwstr>http://www.wiscassetrec.com/</vt:lpwstr>
      </vt:variant>
      <vt:variant>
        <vt:lpwstr/>
      </vt:variant>
      <vt:variant>
        <vt:i4>4390968</vt:i4>
      </vt:variant>
      <vt:variant>
        <vt:i4>0</vt:i4>
      </vt:variant>
      <vt:variant>
        <vt:i4>0</vt:i4>
      </vt:variant>
      <vt:variant>
        <vt:i4>5</vt:i4>
      </vt:variant>
      <vt:variant>
        <vt:lpwstr>mailto:hjones@wiscassetrec.com?subject=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Jones</dc:creator>
  <cp:lastModifiedBy>wiscassetrecdirector@outlook.com</cp:lastModifiedBy>
  <cp:revision>2</cp:revision>
  <cp:lastPrinted>2019-07-03T17:14:00Z</cp:lastPrinted>
  <dcterms:created xsi:type="dcterms:W3CDTF">2019-08-01T18:02:00Z</dcterms:created>
  <dcterms:modified xsi:type="dcterms:W3CDTF">2019-08-01T18:02:00Z</dcterms:modified>
</cp:coreProperties>
</file>